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E9A71" w14:textId="77777777" w:rsidR="00F82BC9" w:rsidRDefault="00F82BC9" w:rsidP="008243E1">
      <w:pPr>
        <w:rPr>
          <w:rFonts w:ascii="Marianne" w:eastAsia="Calibri" w:hAnsi="Marianne" w:cs="Calibri"/>
          <w:b/>
          <w:bCs/>
          <w:sz w:val="22"/>
          <w:szCs w:val="22"/>
          <w:bdr w:val="single" w:sz="4" w:space="0" w:color="00000A"/>
        </w:rPr>
      </w:pPr>
    </w:p>
    <w:p w14:paraId="7117B57E" w14:textId="77777777" w:rsidR="00F82BC9" w:rsidRDefault="00F82BC9" w:rsidP="008243E1">
      <w:pPr>
        <w:rPr>
          <w:rFonts w:ascii="Marianne" w:eastAsia="Calibri" w:hAnsi="Marianne" w:cs="Calibri"/>
          <w:b/>
          <w:bCs/>
          <w:sz w:val="22"/>
          <w:szCs w:val="22"/>
          <w:bdr w:val="single" w:sz="4" w:space="0" w:color="00000A"/>
        </w:rPr>
      </w:pPr>
    </w:p>
    <w:p w14:paraId="359A97D0" w14:textId="77777777" w:rsidR="00F82BC9" w:rsidRPr="00F82BC9" w:rsidRDefault="00F82BC9" w:rsidP="00F82BC9">
      <w:pPr>
        <w:widowControl/>
        <w:pBdr>
          <w:top w:val="single" w:sz="48" w:space="9" w:color="004586"/>
          <w:left w:val="single" w:sz="48" w:space="1" w:color="004586"/>
          <w:bottom w:val="single" w:sz="48" w:space="9" w:color="004586"/>
          <w:right w:val="single" w:sz="48" w:space="1" w:color="004586"/>
        </w:pBdr>
        <w:spacing w:before="170" w:after="170"/>
        <w:jc w:val="center"/>
        <w:rPr>
          <w:rFonts w:ascii="Arial Black" w:eastAsia="Times New Roman" w:hAnsi="Arial Black"/>
          <w:caps/>
          <w:spacing w:val="20"/>
          <w:kern w:val="0"/>
          <w:sz w:val="72"/>
          <w:szCs w:val="20"/>
          <w:lang w:eastAsia="zh-CN"/>
        </w:rPr>
      </w:pPr>
      <w:r w:rsidRPr="00F82BC9">
        <w:rPr>
          <w:rFonts w:ascii="Arial Black" w:eastAsia="Times New Roman" w:hAnsi="Arial Black"/>
          <w:caps/>
          <w:spacing w:val="20"/>
          <w:kern w:val="0"/>
          <w:sz w:val="72"/>
          <w:szCs w:val="20"/>
          <w:lang w:eastAsia="zh-CN"/>
        </w:rPr>
        <w:t>document unique</w:t>
      </w:r>
    </w:p>
    <w:p w14:paraId="06BED5EA" w14:textId="77777777" w:rsidR="00F82BC9" w:rsidRPr="00F82BC9" w:rsidRDefault="00F82BC9" w:rsidP="00F82BC9">
      <w:pPr>
        <w:widowControl/>
        <w:pBdr>
          <w:top w:val="single" w:sz="48" w:space="9" w:color="004586"/>
          <w:left w:val="single" w:sz="48" w:space="1" w:color="004586"/>
          <w:bottom w:val="single" w:sz="48" w:space="9" w:color="004586"/>
          <w:right w:val="single" w:sz="48" w:space="1" w:color="004586"/>
        </w:pBdr>
        <w:spacing w:before="57"/>
        <w:jc w:val="center"/>
        <w:rPr>
          <w:rFonts w:ascii="Arial Black" w:eastAsia="Times New Roman" w:hAnsi="Arial Black"/>
          <w:caps/>
          <w:kern w:val="0"/>
          <w:szCs w:val="20"/>
          <w:lang w:eastAsia="zh-CN"/>
        </w:rPr>
      </w:pPr>
      <w:r w:rsidRPr="00F82BC9">
        <w:rPr>
          <w:rFonts w:ascii="Arial Black" w:eastAsia="Times New Roman" w:hAnsi="Arial Black"/>
          <w:caps/>
          <w:kern w:val="0"/>
          <w:szCs w:val="20"/>
          <w:lang w:eastAsia="zh-CN"/>
        </w:rPr>
        <w:t>valant règlement de la consultation, candidature,</w:t>
      </w:r>
      <w:r w:rsidRPr="00F82BC9">
        <w:rPr>
          <w:rFonts w:ascii="Arial Black" w:eastAsia="Times New Roman" w:hAnsi="Arial Black"/>
          <w:caps/>
          <w:kern w:val="0"/>
          <w:szCs w:val="20"/>
          <w:lang w:eastAsia="zh-CN"/>
        </w:rPr>
        <w:br/>
        <w:t>acte d’engagement et CCP</w:t>
      </w:r>
    </w:p>
    <w:p w14:paraId="62213332" w14:textId="20244FF3" w:rsidR="00F82BC9" w:rsidRPr="00F82BC9" w:rsidRDefault="0096465C" w:rsidP="00F82BC9">
      <w:pPr>
        <w:widowControl/>
        <w:pBdr>
          <w:top w:val="single" w:sz="48" w:space="9" w:color="004586"/>
          <w:left w:val="single" w:sz="48" w:space="1" w:color="004586"/>
          <w:bottom w:val="single" w:sz="48" w:space="9" w:color="004586"/>
          <w:right w:val="single" w:sz="48" w:space="1" w:color="004586"/>
        </w:pBdr>
        <w:spacing w:before="170"/>
        <w:jc w:val="center"/>
        <w:rPr>
          <w:rFonts w:ascii="Calibri" w:eastAsia="Times New Roman" w:hAnsi="Calibri"/>
          <w:caps/>
          <w:kern w:val="0"/>
          <w:sz w:val="22"/>
          <w:szCs w:val="20"/>
          <w:lang w:eastAsia="zh-CN"/>
        </w:rPr>
      </w:pPr>
      <w:r>
        <w:rPr>
          <w:rFonts w:ascii="Marianne" w:hAnsi="Marianne"/>
          <w:sz w:val="22"/>
          <w:szCs w:val="22"/>
        </w:rPr>
        <w:t>F</w:t>
      </w:r>
      <w:r w:rsidRPr="00F04E62">
        <w:rPr>
          <w:rFonts w:ascii="Marianne" w:hAnsi="Marianne"/>
          <w:sz w:val="22"/>
          <w:szCs w:val="22"/>
        </w:rPr>
        <w:t>ournitures courantes et de services</w:t>
      </w:r>
    </w:p>
    <w:p w14:paraId="2EB5E00E" w14:textId="77777777" w:rsidR="00F82BC9" w:rsidRPr="00F82BC9" w:rsidRDefault="00F82BC9" w:rsidP="00F82BC9">
      <w:pPr>
        <w:widowControl/>
        <w:pBdr>
          <w:top w:val="single" w:sz="48" w:space="9" w:color="004586"/>
          <w:left w:val="single" w:sz="48" w:space="1" w:color="004586"/>
          <w:bottom w:val="single" w:sz="48" w:space="9" w:color="004586"/>
          <w:right w:val="single" w:sz="48" w:space="1" w:color="004586"/>
        </w:pBdr>
        <w:jc w:val="center"/>
        <w:rPr>
          <w:rFonts w:eastAsia="Times New Roman"/>
          <w:i/>
          <w:iCs/>
          <w:caps/>
          <w:kern w:val="0"/>
          <w:sz w:val="22"/>
          <w:szCs w:val="20"/>
          <w:lang w:eastAsia="zh-CN"/>
        </w:rPr>
      </w:pPr>
      <w:r w:rsidRPr="00F82BC9">
        <w:rPr>
          <w:rFonts w:ascii="Arial Black" w:eastAsia="Times New Roman" w:hAnsi="Arial Black" w:cs="Arial"/>
          <w:caps/>
          <w:smallCaps/>
          <w:kern w:val="0"/>
          <w:sz w:val="40"/>
          <w:szCs w:val="20"/>
          <w:lang w:eastAsia="zh-CN"/>
        </w:rPr>
        <w:t>Marché à Procédure Adaptée</w:t>
      </w:r>
      <w:r w:rsidRPr="00F82BC9">
        <w:rPr>
          <w:rFonts w:ascii="Arial Black" w:eastAsia="Times New Roman" w:hAnsi="Arial Black" w:cs="Arial"/>
          <w:caps/>
          <w:smallCaps/>
          <w:kern w:val="0"/>
          <w:sz w:val="48"/>
          <w:szCs w:val="20"/>
          <w:lang w:eastAsia="zh-CN"/>
        </w:rPr>
        <w:br/>
      </w:r>
      <w:r w:rsidRPr="00F82BC9">
        <w:rPr>
          <w:rFonts w:ascii="Arial" w:eastAsia="Times New Roman" w:hAnsi="Arial" w:cs="Arial"/>
          <w:kern w:val="0"/>
          <w:sz w:val="20"/>
          <w:szCs w:val="20"/>
          <w:lang w:eastAsia="zh-CN"/>
        </w:rPr>
        <w:t>en application de l'ordonnance n° 2015-899 du 23 juillet 2015 relative aux marchés publics,</w:t>
      </w:r>
      <w:r w:rsidRPr="00F82BC9">
        <w:rPr>
          <w:rFonts w:ascii="Arial" w:eastAsia="Times New Roman" w:hAnsi="Arial" w:cs="Arial"/>
          <w:kern w:val="0"/>
          <w:sz w:val="20"/>
          <w:szCs w:val="20"/>
          <w:lang w:eastAsia="zh-CN"/>
        </w:rPr>
        <w:br/>
        <w:t>et de l’article 28 du décret n°2016-360 du 25 mars 2016 relatif aux marchés publics</w:t>
      </w:r>
    </w:p>
    <w:p w14:paraId="1261393A" w14:textId="495AF310" w:rsidR="00F82BC9" w:rsidRPr="00F82BC9" w:rsidRDefault="00F82BC9" w:rsidP="00F82BC9">
      <w:pPr>
        <w:widowControl/>
        <w:pBdr>
          <w:top w:val="single" w:sz="48" w:space="9" w:color="004586"/>
          <w:left w:val="single" w:sz="48" w:space="1" w:color="004586"/>
          <w:bottom w:val="single" w:sz="48" w:space="9" w:color="004586"/>
          <w:right w:val="single" w:sz="48" w:space="1" w:color="004586"/>
        </w:pBdr>
        <w:spacing w:before="170"/>
        <w:jc w:val="center"/>
        <w:rPr>
          <w:rFonts w:ascii="Calibri" w:eastAsia="Times New Roman" w:hAnsi="Calibri"/>
          <w:caps/>
          <w:kern w:val="0"/>
          <w:szCs w:val="20"/>
          <w:lang w:eastAsia="zh-CN"/>
        </w:rPr>
      </w:pPr>
      <w:r w:rsidRPr="00F82BC9">
        <w:rPr>
          <w:rFonts w:ascii="Calibri" w:eastAsia="Times New Roman" w:hAnsi="Calibri"/>
          <w:caps/>
          <w:kern w:val="0"/>
          <w:szCs w:val="20"/>
          <w:lang w:eastAsia="zh-CN"/>
        </w:rPr>
        <w:t xml:space="preserve">référence : </w:t>
      </w:r>
      <w:r w:rsidR="0096465C">
        <w:rPr>
          <w:rFonts w:ascii="Calibri" w:eastAsia="Times New Roman" w:hAnsi="Calibri"/>
          <w:caps/>
          <w:kern w:val="0"/>
          <w:szCs w:val="20"/>
          <w:lang w:eastAsia="zh-CN"/>
        </w:rPr>
        <w:t>2025</w:t>
      </w:r>
      <w:r w:rsidRPr="00F82BC9">
        <w:rPr>
          <w:rFonts w:ascii="Calibri" w:eastAsia="Times New Roman" w:hAnsi="Calibri"/>
          <w:caps/>
          <w:kern w:val="0"/>
          <w:szCs w:val="20"/>
          <w:lang w:eastAsia="zh-CN"/>
        </w:rPr>
        <w:t>_DREETS</w:t>
      </w:r>
      <w:r w:rsidR="00D074DE">
        <w:rPr>
          <w:rFonts w:ascii="Calibri" w:eastAsia="Times New Roman" w:hAnsi="Calibri"/>
          <w:caps/>
          <w:kern w:val="0"/>
          <w:szCs w:val="20"/>
          <w:lang w:eastAsia="zh-CN"/>
        </w:rPr>
        <w:t>PDL</w:t>
      </w:r>
      <w:r w:rsidRPr="00F82BC9">
        <w:rPr>
          <w:rFonts w:ascii="Calibri" w:eastAsia="Times New Roman" w:hAnsi="Calibri"/>
          <w:caps/>
          <w:kern w:val="0"/>
          <w:szCs w:val="20"/>
          <w:lang w:eastAsia="zh-CN"/>
        </w:rPr>
        <w:t>_</w:t>
      </w:r>
      <w:r w:rsidR="000B4C26">
        <w:rPr>
          <w:rFonts w:ascii="Calibri" w:eastAsia="Times New Roman" w:hAnsi="Calibri"/>
          <w:caps/>
          <w:kern w:val="0"/>
          <w:szCs w:val="20"/>
          <w:lang w:eastAsia="zh-CN"/>
        </w:rPr>
        <w:t>Location</w:t>
      </w:r>
      <w:r w:rsidR="0096465C">
        <w:rPr>
          <w:rFonts w:ascii="Calibri" w:eastAsia="Times New Roman" w:hAnsi="Calibri"/>
          <w:caps/>
          <w:kern w:val="0"/>
          <w:szCs w:val="20"/>
          <w:lang w:eastAsia="zh-CN"/>
        </w:rPr>
        <w:t xml:space="preserve"> </w:t>
      </w:r>
      <w:r w:rsidR="000B4C26">
        <w:rPr>
          <w:rFonts w:ascii="Calibri" w:eastAsia="Times New Roman" w:hAnsi="Calibri"/>
          <w:caps/>
          <w:kern w:val="0"/>
          <w:szCs w:val="20"/>
          <w:lang w:eastAsia="zh-CN"/>
        </w:rPr>
        <w:t>de</w:t>
      </w:r>
      <w:r w:rsidR="0096465C">
        <w:rPr>
          <w:rFonts w:ascii="Calibri" w:eastAsia="Times New Roman" w:hAnsi="Calibri"/>
          <w:caps/>
          <w:kern w:val="0"/>
          <w:szCs w:val="20"/>
          <w:lang w:eastAsia="zh-CN"/>
        </w:rPr>
        <w:t xml:space="preserve"> </w:t>
      </w:r>
      <w:r w:rsidR="000B4C26">
        <w:rPr>
          <w:rFonts w:ascii="Calibri" w:eastAsia="Times New Roman" w:hAnsi="Calibri"/>
          <w:caps/>
          <w:kern w:val="0"/>
          <w:szCs w:val="20"/>
          <w:lang w:eastAsia="zh-CN"/>
        </w:rPr>
        <w:t>salles</w:t>
      </w:r>
    </w:p>
    <w:p w14:paraId="36DD2C21" w14:textId="77777777" w:rsidR="00F82BC9" w:rsidRDefault="00F82BC9" w:rsidP="008243E1">
      <w:pPr>
        <w:rPr>
          <w:rFonts w:ascii="Marianne" w:eastAsia="Calibri" w:hAnsi="Marianne" w:cs="Calibri"/>
          <w:b/>
          <w:bCs/>
          <w:sz w:val="22"/>
          <w:szCs w:val="22"/>
          <w:bdr w:val="single" w:sz="4" w:space="0" w:color="00000A"/>
        </w:rPr>
      </w:pPr>
    </w:p>
    <w:p w14:paraId="5DF2C175" w14:textId="77777777" w:rsidR="00F82BC9" w:rsidRDefault="00F82BC9" w:rsidP="008243E1">
      <w:pPr>
        <w:rPr>
          <w:rFonts w:ascii="Marianne" w:eastAsia="Calibri" w:hAnsi="Marianne" w:cs="Calibri"/>
          <w:b/>
          <w:bCs/>
          <w:sz w:val="22"/>
          <w:szCs w:val="22"/>
          <w:bdr w:val="single" w:sz="4" w:space="0" w:color="00000A"/>
        </w:rPr>
      </w:pPr>
    </w:p>
    <w:p w14:paraId="44F48CAE" w14:textId="77777777" w:rsidR="00F82BC9" w:rsidRDefault="00F82BC9" w:rsidP="008243E1">
      <w:pPr>
        <w:rPr>
          <w:rFonts w:ascii="Marianne" w:eastAsia="Calibri" w:hAnsi="Marianne" w:cs="Calibri"/>
          <w:b/>
          <w:bCs/>
          <w:sz w:val="22"/>
          <w:szCs w:val="22"/>
          <w:bdr w:val="single" w:sz="4" w:space="0" w:color="00000A"/>
        </w:rPr>
      </w:pPr>
    </w:p>
    <w:p w14:paraId="74C5CD9E" w14:textId="77777777" w:rsidR="00F82BC9" w:rsidRDefault="00F82BC9" w:rsidP="008243E1">
      <w:pPr>
        <w:rPr>
          <w:rFonts w:ascii="Marianne" w:eastAsia="Calibri" w:hAnsi="Marianne" w:cs="Calibri"/>
          <w:b/>
          <w:bCs/>
          <w:sz w:val="22"/>
          <w:szCs w:val="22"/>
          <w:bdr w:val="single" w:sz="4" w:space="0" w:color="00000A"/>
        </w:rPr>
      </w:pPr>
    </w:p>
    <w:p w14:paraId="636E2181" w14:textId="77777777" w:rsidR="00F82BC9" w:rsidRDefault="00F82BC9" w:rsidP="008243E1">
      <w:pPr>
        <w:rPr>
          <w:rFonts w:ascii="Marianne" w:eastAsia="Calibri" w:hAnsi="Marianne" w:cs="Calibri"/>
          <w:b/>
          <w:bCs/>
          <w:sz w:val="22"/>
          <w:szCs w:val="22"/>
          <w:bdr w:val="single" w:sz="4" w:space="0" w:color="00000A"/>
        </w:rPr>
      </w:pPr>
    </w:p>
    <w:p w14:paraId="13083C7D" w14:textId="77777777" w:rsidR="00F82BC9" w:rsidRDefault="00F82BC9" w:rsidP="008243E1">
      <w:pPr>
        <w:rPr>
          <w:rFonts w:ascii="Marianne" w:eastAsia="Calibri" w:hAnsi="Marianne" w:cs="Calibri"/>
          <w:b/>
          <w:bCs/>
          <w:sz w:val="22"/>
          <w:szCs w:val="22"/>
          <w:bdr w:val="single" w:sz="4" w:space="0" w:color="00000A"/>
        </w:rPr>
      </w:pPr>
    </w:p>
    <w:p w14:paraId="3E054D18" w14:textId="77777777" w:rsidR="00F82BC9" w:rsidRDefault="00F82BC9" w:rsidP="008243E1">
      <w:pPr>
        <w:rPr>
          <w:rFonts w:ascii="Marianne" w:eastAsia="Calibri" w:hAnsi="Marianne" w:cs="Calibri"/>
          <w:b/>
          <w:bCs/>
          <w:sz w:val="22"/>
          <w:szCs w:val="22"/>
          <w:bdr w:val="single" w:sz="4" w:space="0" w:color="00000A"/>
        </w:rPr>
      </w:pPr>
    </w:p>
    <w:p w14:paraId="6C6B68B5" w14:textId="77777777" w:rsidR="00F82BC9" w:rsidRDefault="00F82BC9" w:rsidP="008243E1">
      <w:pPr>
        <w:rPr>
          <w:rFonts w:ascii="Marianne" w:eastAsia="Calibri" w:hAnsi="Marianne" w:cs="Calibri"/>
          <w:b/>
          <w:bCs/>
          <w:sz w:val="22"/>
          <w:szCs w:val="22"/>
          <w:bdr w:val="single" w:sz="4" w:space="0" w:color="00000A"/>
        </w:rPr>
      </w:pPr>
    </w:p>
    <w:p w14:paraId="6F9CE388" w14:textId="77777777" w:rsidR="00F82BC9" w:rsidRDefault="00F82BC9" w:rsidP="008243E1">
      <w:pPr>
        <w:rPr>
          <w:rFonts w:ascii="Marianne" w:eastAsia="Calibri" w:hAnsi="Marianne" w:cs="Calibri"/>
          <w:b/>
          <w:bCs/>
          <w:sz w:val="22"/>
          <w:szCs w:val="22"/>
          <w:bdr w:val="single" w:sz="4" w:space="0" w:color="00000A"/>
        </w:rPr>
      </w:pPr>
    </w:p>
    <w:p w14:paraId="70D1DB4E" w14:textId="77777777" w:rsidR="00F82BC9" w:rsidRDefault="00F82BC9" w:rsidP="008243E1">
      <w:pPr>
        <w:rPr>
          <w:rFonts w:ascii="Marianne" w:eastAsia="Calibri" w:hAnsi="Marianne" w:cs="Calibri"/>
          <w:b/>
          <w:bCs/>
          <w:sz w:val="22"/>
          <w:szCs w:val="22"/>
          <w:bdr w:val="single" w:sz="4" w:space="0" w:color="00000A"/>
        </w:rPr>
      </w:pPr>
    </w:p>
    <w:p w14:paraId="3DD725C3" w14:textId="77777777" w:rsidR="00F82BC9" w:rsidRDefault="00F82BC9" w:rsidP="008243E1">
      <w:pPr>
        <w:rPr>
          <w:rFonts w:ascii="Marianne" w:eastAsia="Calibri" w:hAnsi="Marianne" w:cs="Calibri"/>
          <w:b/>
          <w:bCs/>
          <w:sz w:val="22"/>
          <w:szCs w:val="22"/>
          <w:bdr w:val="single" w:sz="4" w:space="0" w:color="00000A"/>
        </w:rPr>
      </w:pPr>
    </w:p>
    <w:p w14:paraId="01D08F5F" w14:textId="77777777" w:rsidR="00F82BC9" w:rsidRDefault="00F82BC9" w:rsidP="008243E1">
      <w:pPr>
        <w:rPr>
          <w:rFonts w:ascii="Marianne" w:eastAsia="Calibri" w:hAnsi="Marianne" w:cs="Calibri"/>
          <w:b/>
          <w:bCs/>
          <w:sz w:val="22"/>
          <w:szCs w:val="22"/>
          <w:bdr w:val="single" w:sz="4" w:space="0" w:color="00000A"/>
        </w:rPr>
      </w:pPr>
    </w:p>
    <w:p w14:paraId="3918E7B5" w14:textId="77777777" w:rsidR="00F82BC9" w:rsidRDefault="00F82BC9" w:rsidP="008243E1">
      <w:pPr>
        <w:rPr>
          <w:rFonts w:ascii="Marianne" w:eastAsia="Calibri" w:hAnsi="Marianne" w:cs="Calibri"/>
          <w:b/>
          <w:bCs/>
          <w:sz w:val="22"/>
          <w:szCs w:val="22"/>
          <w:bdr w:val="single" w:sz="4" w:space="0" w:color="00000A"/>
        </w:rPr>
      </w:pPr>
    </w:p>
    <w:p w14:paraId="0B7DED71" w14:textId="77777777" w:rsidR="00F82BC9" w:rsidRDefault="00F82BC9" w:rsidP="008243E1">
      <w:pPr>
        <w:rPr>
          <w:rFonts w:ascii="Marianne" w:eastAsia="Calibri" w:hAnsi="Marianne" w:cs="Calibri"/>
          <w:b/>
          <w:bCs/>
          <w:sz w:val="22"/>
          <w:szCs w:val="22"/>
          <w:bdr w:val="single" w:sz="4" w:space="0" w:color="00000A"/>
        </w:rPr>
      </w:pPr>
    </w:p>
    <w:p w14:paraId="790AB4A1" w14:textId="77777777" w:rsidR="00F82BC9" w:rsidRDefault="00F82BC9" w:rsidP="008243E1">
      <w:pPr>
        <w:rPr>
          <w:rFonts w:ascii="Marianne" w:eastAsia="Calibri" w:hAnsi="Marianne" w:cs="Calibri"/>
          <w:b/>
          <w:bCs/>
          <w:sz w:val="22"/>
          <w:szCs w:val="22"/>
          <w:bdr w:val="single" w:sz="4" w:space="0" w:color="00000A"/>
        </w:rPr>
      </w:pPr>
    </w:p>
    <w:p w14:paraId="2AC0879D" w14:textId="77777777" w:rsidR="00F82BC9" w:rsidRDefault="00F82BC9" w:rsidP="008243E1">
      <w:pPr>
        <w:rPr>
          <w:rFonts w:ascii="Marianne" w:eastAsia="Calibri" w:hAnsi="Marianne" w:cs="Calibri"/>
          <w:b/>
          <w:bCs/>
          <w:sz w:val="22"/>
          <w:szCs w:val="22"/>
          <w:bdr w:val="single" w:sz="4" w:space="0" w:color="00000A"/>
        </w:rPr>
      </w:pPr>
    </w:p>
    <w:p w14:paraId="371F6714" w14:textId="77777777" w:rsidR="00F82BC9" w:rsidRDefault="00F82BC9" w:rsidP="008243E1">
      <w:pPr>
        <w:rPr>
          <w:rFonts w:ascii="Marianne" w:eastAsia="Calibri" w:hAnsi="Marianne" w:cs="Calibri"/>
          <w:b/>
          <w:bCs/>
          <w:sz w:val="22"/>
          <w:szCs w:val="22"/>
          <w:bdr w:val="single" w:sz="4" w:space="0" w:color="00000A"/>
        </w:rPr>
      </w:pPr>
    </w:p>
    <w:p w14:paraId="4AC24A53" w14:textId="77777777" w:rsidR="00F82BC9" w:rsidRDefault="00F82BC9" w:rsidP="008243E1">
      <w:pPr>
        <w:rPr>
          <w:rFonts w:ascii="Marianne" w:eastAsia="Calibri" w:hAnsi="Marianne" w:cs="Calibri"/>
          <w:b/>
          <w:bCs/>
          <w:sz w:val="22"/>
          <w:szCs w:val="22"/>
          <w:bdr w:val="single" w:sz="4" w:space="0" w:color="00000A"/>
        </w:rPr>
      </w:pPr>
    </w:p>
    <w:p w14:paraId="1AAA26C0" w14:textId="77777777" w:rsidR="00F82BC9" w:rsidRDefault="00F82BC9" w:rsidP="008243E1">
      <w:pPr>
        <w:rPr>
          <w:rFonts w:ascii="Marianne" w:eastAsia="Calibri" w:hAnsi="Marianne" w:cs="Calibri"/>
          <w:b/>
          <w:bCs/>
          <w:sz w:val="22"/>
          <w:szCs w:val="22"/>
          <w:bdr w:val="single" w:sz="4" w:space="0" w:color="00000A"/>
        </w:rPr>
      </w:pPr>
    </w:p>
    <w:p w14:paraId="0C9D4A00" w14:textId="77777777" w:rsidR="00F82BC9" w:rsidRDefault="00F82BC9" w:rsidP="008243E1">
      <w:pPr>
        <w:rPr>
          <w:rFonts w:ascii="Marianne" w:eastAsia="Calibri" w:hAnsi="Marianne" w:cs="Calibri"/>
          <w:b/>
          <w:bCs/>
          <w:sz w:val="22"/>
          <w:szCs w:val="22"/>
          <w:bdr w:val="single" w:sz="4" w:space="0" w:color="00000A"/>
        </w:rPr>
      </w:pPr>
    </w:p>
    <w:p w14:paraId="092CA8F6" w14:textId="77777777" w:rsidR="00F82BC9" w:rsidRDefault="00F82BC9" w:rsidP="008243E1">
      <w:pPr>
        <w:rPr>
          <w:rFonts w:ascii="Marianne" w:eastAsia="Calibri" w:hAnsi="Marianne" w:cs="Calibri"/>
          <w:b/>
          <w:bCs/>
          <w:sz w:val="22"/>
          <w:szCs w:val="22"/>
          <w:bdr w:val="single" w:sz="4" w:space="0" w:color="00000A"/>
        </w:rPr>
      </w:pPr>
    </w:p>
    <w:p w14:paraId="115A995F" w14:textId="77777777" w:rsidR="00F82BC9" w:rsidRDefault="00F82BC9" w:rsidP="008243E1">
      <w:pPr>
        <w:rPr>
          <w:rFonts w:ascii="Marianne" w:eastAsia="Calibri" w:hAnsi="Marianne" w:cs="Calibri"/>
          <w:b/>
          <w:bCs/>
          <w:sz w:val="22"/>
          <w:szCs w:val="22"/>
          <w:bdr w:val="single" w:sz="4" w:space="0" w:color="00000A"/>
        </w:rPr>
      </w:pPr>
    </w:p>
    <w:p w14:paraId="5BBA873C" w14:textId="77777777" w:rsidR="00F82BC9" w:rsidRDefault="00F82BC9" w:rsidP="008243E1">
      <w:pPr>
        <w:rPr>
          <w:rFonts w:ascii="Marianne" w:eastAsia="Calibri" w:hAnsi="Marianne" w:cs="Calibri"/>
          <w:b/>
          <w:bCs/>
          <w:sz w:val="22"/>
          <w:szCs w:val="22"/>
          <w:bdr w:val="single" w:sz="4" w:space="0" w:color="00000A"/>
        </w:rPr>
      </w:pPr>
    </w:p>
    <w:p w14:paraId="1DE2EBB4" w14:textId="77777777" w:rsidR="00F82BC9" w:rsidRDefault="00F82BC9" w:rsidP="008243E1">
      <w:pPr>
        <w:rPr>
          <w:rFonts w:ascii="Marianne" w:eastAsia="Calibri" w:hAnsi="Marianne" w:cs="Calibri"/>
          <w:b/>
          <w:bCs/>
          <w:sz w:val="22"/>
          <w:szCs w:val="22"/>
          <w:bdr w:val="single" w:sz="4" w:space="0" w:color="00000A"/>
        </w:rPr>
      </w:pPr>
    </w:p>
    <w:p w14:paraId="2579293D" w14:textId="77777777" w:rsidR="00F82BC9" w:rsidRDefault="00F82BC9" w:rsidP="008243E1">
      <w:pPr>
        <w:rPr>
          <w:rFonts w:ascii="Marianne" w:eastAsia="Calibri" w:hAnsi="Marianne" w:cs="Calibri"/>
          <w:b/>
          <w:bCs/>
          <w:sz w:val="22"/>
          <w:szCs w:val="22"/>
          <w:bdr w:val="single" w:sz="4" w:space="0" w:color="00000A"/>
        </w:rPr>
      </w:pPr>
    </w:p>
    <w:p w14:paraId="342FE2A0" w14:textId="77777777" w:rsidR="00F82BC9" w:rsidRDefault="00F82BC9" w:rsidP="008243E1">
      <w:pPr>
        <w:rPr>
          <w:rFonts w:ascii="Marianne" w:eastAsia="Calibri" w:hAnsi="Marianne" w:cs="Calibri"/>
          <w:b/>
          <w:bCs/>
          <w:sz w:val="22"/>
          <w:szCs w:val="22"/>
          <w:bdr w:val="single" w:sz="4" w:space="0" w:color="00000A"/>
        </w:rPr>
      </w:pPr>
    </w:p>
    <w:p w14:paraId="2C15E952" w14:textId="77777777" w:rsidR="00F82BC9" w:rsidRDefault="00F82BC9" w:rsidP="008243E1">
      <w:pPr>
        <w:rPr>
          <w:rFonts w:ascii="Marianne" w:eastAsia="Calibri" w:hAnsi="Marianne" w:cs="Calibri"/>
          <w:b/>
          <w:bCs/>
          <w:sz w:val="22"/>
          <w:szCs w:val="22"/>
          <w:bdr w:val="single" w:sz="4" w:space="0" w:color="00000A"/>
        </w:rPr>
      </w:pPr>
    </w:p>
    <w:p w14:paraId="5FA4B66B" w14:textId="77777777" w:rsidR="00172276" w:rsidRPr="00F04E62" w:rsidRDefault="00525894" w:rsidP="00F82BC9">
      <w:pPr>
        <w:rPr>
          <w:rFonts w:ascii="Marianne" w:hAnsi="Marianne"/>
          <w:b/>
          <w:sz w:val="36"/>
          <w:szCs w:val="36"/>
        </w:rPr>
      </w:pPr>
      <w:r>
        <w:rPr>
          <w:noProof/>
        </w:rPr>
        <w:lastRenderedPageBreak/>
        <mc:AlternateContent>
          <mc:Choice Requires="wps">
            <w:drawing>
              <wp:anchor distT="0" distB="0" distL="0" distR="0" simplePos="0" relativeHeight="251655168" behindDoc="1" locked="0" layoutInCell="1" allowOverlap="1" wp14:anchorId="44F7135C" wp14:editId="55AE9281">
                <wp:simplePos x="0" y="0"/>
                <wp:positionH relativeFrom="column">
                  <wp:posOffset>32385</wp:posOffset>
                </wp:positionH>
                <wp:positionV relativeFrom="paragraph">
                  <wp:posOffset>158115</wp:posOffset>
                </wp:positionV>
                <wp:extent cx="6081395" cy="1896745"/>
                <wp:effectExtent l="19050" t="19050" r="33655" b="46355"/>
                <wp:wrapNone/>
                <wp:docPr id="7" name="Rectangle à coins arrondis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1395" cy="1896745"/>
                        </a:xfrm>
                        <a:prstGeom prst="roundRect">
                          <a:avLst>
                            <a:gd name="adj" fmla="val 8625"/>
                          </a:avLst>
                        </a:prstGeom>
                        <a:noFill/>
                        <a:ln w="539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53DA16C4" id="Rectangle à coins arrondis 28" o:spid="_x0000_s1026" style="position:absolute;margin-left:2.55pt;margin-top:12.45pt;width:478.85pt;height:149.3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arcsize="56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" filled="f" strokecolor="#2e75b6" strokeweight="4.25pt">
                <v:path arrowok="t"/>
              </v:roundrect>
            </w:pict>
          </mc:Fallback>
        </mc:AlternateContent>
      </w:r>
    </w:p>
    <w:p w14:paraId="4CF71996" w14:textId="77777777" w:rsidR="00172276" w:rsidRPr="00F04E62" w:rsidRDefault="00CD5357" w:rsidP="00C20CAD">
      <w:pPr>
        <w:jc w:val="center"/>
        <w:rPr>
          <w:rFonts w:ascii="Marianne" w:hAnsi="Marianne"/>
          <w:b/>
          <w:sz w:val="72"/>
          <w:szCs w:val="72"/>
        </w:rPr>
      </w:pPr>
      <w:r w:rsidRPr="00F04E62">
        <w:rPr>
          <w:rFonts w:ascii="Marianne" w:hAnsi="Marianne"/>
          <w:b/>
          <w:sz w:val="72"/>
          <w:szCs w:val="72"/>
        </w:rPr>
        <w:t>Marché simplifié</w:t>
      </w:r>
    </w:p>
    <w:p w14:paraId="3E9D6CDA" w14:textId="77777777" w:rsidR="00172276" w:rsidRPr="00F04E62" w:rsidRDefault="00CD5357" w:rsidP="00C20CAD">
      <w:pPr>
        <w:jc w:val="center"/>
        <w:rPr>
          <w:rFonts w:ascii="Marianne" w:hAnsi="Marianne"/>
          <w:sz w:val="44"/>
          <w:szCs w:val="44"/>
        </w:rPr>
      </w:pPr>
      <w:r w:rsidRPr="00F04E62">
        <w:rPr>
          <w:rFonts w:ascii="Marianne" w:hAnsi="Marianne"/>
          <w:sz w:val="44"/>
          <w:szCs w:val="44"/>
        </w:rPr>
        <w:t>Contrat – Acte d’engagement</w:t>
      </w:r>
    </w:p>
    <w:p w14:paraId="3865CD79" w14:textId="555EE948" w:rsidR="00172276" w:rsidRPr="00F04E62" w:rsidRDefault="00172276" w:rsidP="000A4E7A">
      <w:pPr>
        <w:jc w:val="center"/>
        <w:rPr>
          <w:rFonts w:ascii="Marianne" w:hAnsi="Marianne"/>
        </w:rPr>
      </w:pPr>
      <w:r w:rsidRPr="00F04E62">
        <w:rPr>
          <w:rFonts w:ascii="Marianne" w:hAnsi="Marianne"/>
          <w:sz w:val="28"/>
          <w:szCs w:val="28"/>
        </w:rPr>
        <w:t>Référence</w:t>
      </w:r>
      <w:r w:rsidR="00F04E62">
        <w:rPr>
          <w:rFonts w:ascii="Calibri" w:hAnsi="Calibri" w:cs="Calibri"/>
          <w:sz w:val="28"/>
          <w:szCs w:val="28"/>
        </w:rPr>
        <w:t> </w:t>
      </w:r>
      <w:r w:rsidRPr="00F04E62">
        <w:rPr>
          <w:rFonts w:ascii="Marianne" w:hAnsi="Marianne"/>
          <w:sz w:val="28"/>
          <w:szCs w:val="28"/>
        </w:rPr>
        <w:t xml:space="preserve">: </w:t>
      </w:r>
      <w:r w:rsidR="0096465C">
        <w:rPr>
          <w:rFonts w:ascii="Marianne" w:hAnsi="Marianne"/>
          <w:b/>
        </w:rPr>
        <w:t>2025</w:t>
      </w:r>
      <w:r w:rsidR="000A4E7A" w:rsidRPr="00BE384D">
        <w:rPr>
          <w:rFonts w:ascii="Marianne" w:hAnsi="Marianne"/>
          <w:b/>
        </w:rPr>
        <w:t>_</w:t>
      </w:r>
      <w:r w:rsidR="000A4E7A">
        <w:rPr>
          <w:rFonts w:ascii="Marianne" w:hAnsi="Marianne"/>
          <w:b/>
        </w:rPr>
        <w:t>DREETS</w:t>
      </w:r>
      <w:r w:rsidR="0043074D">
        <w:rPr>
          <w:rFonts w:ascii="Marianne" w:hAnsi="Marianne"/>
          <w:b/>
        </w:rPr>
        <w:t>PDL</w:t>
      </w:r>
      <w:r w:rsidR="000A4E7A" w:rsidRPr="00BE384D">
        <w:rPr>
          <w:rFonts w:ascii="Marianne" w:hAnsi="Marianne"/>
          <w:b/>
        </w:rPr>
        <w:t>_</w:t>
      </w:r>
      <w:r w:rsidR="000B4C26">
        <w:rPr>
          <w:rFonts w:ascii="Marianne" w:hAnsi="Marianne"/>
          <w:b/>
        </w:rPr>
        <w:t>Location</w:t>
      </w:r>
      <w:r w:rsidR="0096465C">
        <w:rPr>
          <w:rFonts w:ascii="Marianne" w:hAnsi="Marianne"/>
          <w:b/>
        </w:rPr>
        <w:t xml:space="preserve"> </w:t>
      </w:r>
      <w:r w:rsidR="000B4C26">
        <w:rPr>
          <w:rFonts w:ascii="Marianne" w:hAnsi="Marianne"/>
          <w:b/>
        </w:rPr>
        <w:t>de</w:t>
      </w:r>
      <w:r w:rsidR="0096465C">
        <w:rPr>
          <w:rFonts w:ascii="Marianne" w:hAnsi="Marianne"/>
          <w:b/>
        </w:rPr>
        <w:t xml:space="preserve"> </w:t>
      </w:r>
      <w:r w:rsidR="000B4C26">
        <w:rPr>
          <w:rFonts w:ascii="Marianne" w:hAnsi="Marianne"/>
          <w:b/>
        </w:rPr>
        <w:t>salles</w:t>
      </w:r>
    </w:p>
    <w:p w14:paraId="34887279" w14:textId="77777777" w:rsidR="00CD5357" w:rsidRPr="00F04E62" w:rsidRDefault="00CD5357" w:rsidP="00C20CAD">
      <w:pPr>
        <w:rPr>
          <w:rFonts w:ascii="Marianne" w:hAnsi="Marianne"/>
        </w:rPr>
      </w:pPr>
    </w:p>
    <w:p w14:paraId="719C6BCA" w14:textId="77777777" w:rsidR="00F82BC9" w:rsidRDefault="00F82BC9" w:rsidP="00C20CAD">
      <w:pPr>
        <w:jc w:val="both"/>
        <w:rPr>
          <w:rFonts w:ascii="Marianne" w:hAnsi="Marianne"/>
          <w:sz w:val="22"/>
          <w:szCs w:val="22"/>
        </w:rPr>
      </w:pPr>
    </w:p>
    <w:p w14:paraId="18E00A70" w14:textId="77777777" w:rsidR="00F82BC9" w:rsidRDefault="00F82BC9" w:rsidP="00C20CAD">
      <w:pPr>
        <w:jc w:val="both"/>
        <w:rPr>
          <w:rFonts w:ascii="Marianne" w:hAnsi="Marianne"/>
          <w:sz w:val="22"/>
          <w:szCs w:val="22"/>
        </w:rPr>
      </w:pPr>
    </w:p>
    <w:p w14:paraId="65FD2D72" w14:textId="77777777" w:rsidR="00AF7F6A" w:rsidRPr="00F04E62" w:rsidRDefault="00AF7F6A" w:rsidP="00C20CAD">
      <w:pPr>
        <w:jc w:val="both"/>
        <w:rPr>
          <w:rFonts w:ascii="Marianne" w:hAnsi="Marianne" w:cs="Calibri"/>
          <w:sz w:val="22"/>
          <w:szCs w:val="22"/>
        </w:rPr>
      </w:pPr>
      <w:r w:rsidRPr="00F04E62">
        <w:rPr>
          <w:rFonts w:ascii="Marianne" w:hAnsi="Marianne"/>
          <w:sz w:val="22"/>
          <w:szCs w:val="22"/>
        </w:rPr>
        <w:t xml:space="preserve">Ce contrat comporte </w:t>
      </w:r>
      <w:r w:rsidR="00404037">
        <w:rPr>
          <w:rFonts w:ascii="Marianne" w:hAnsi="Marianne"/>
          <w:b/>
          <w:sz w:val="22"/>
          <w:szCs w:val="22"/>
          <w:u w:val="single"/>
        </w:rPr>
        <w:t>4</w:t>
      </w:r>
      <w:r w:rsidRPr="00F04E62">
        <w:rPr>
          <w:rFonts w:ascii="Marianne" w:hAnsi="Marianne"/>
          <w:b/>
          <w:sz w:val="22"/>
          <w:szCs w:val="22"/>
          <w:u w:val="single"/>
        </w:rPr>
        <w:t xml:space="preserve"> annexes</w:t>
      </w:r>
      <w:r w:rsidR="00F04E62" w:rsidRPr="00F04E62">
        <w:rPr>
          <w:rFonts w:ascii="Calibri" w:hAnsi="Calibri" w:cs="Calibri"/>
          <w:b/>
          <w:sz w:val="22"/>
          <w:szCs w:val="22"/>
        </w:rPr>
        <w:t> :</w:t>
      </w:r>
    </w:p>
    <w:p w14:paraId="3CC5688C" w14:textId="77777777" w:rsidR="0088426B" w:rsidRPr="00F04E62" w:rsidRDefault="0088426B" w:rsidP="00C20CAD">
      <w:pPr>
        <w:jc w:val="both"/>
        <w:rPr>
          <w:rFonts w:ascii="Marianne" w:hAnsi="Marianne"/>
          <w:sz w:val="22"/>
          <w:szCs w:val="22"/>
          <w:u w:val="single"/>
        </w:rPr>
      </w:pPr>
    </w:p>
    <w:p w14:paraId="7C489F8B" w14:textId="77777777" w:rsidR="00AF7F6A" w:rsidRPr="00F04E62" w:rsidRDefault="00AF7F6A" w:rsidP="00C20CAD">
      <w:pPr>
        <w:jc w:val="both"/>
        <w:rPr>
          <w:rFonts w:ascii="Marianne" w:hAnsi="Marianne"/>
          <w:sz w:val="22"/>
          <w:szCs w:val="22"/>
        </w:rPr>
      </w:pPr>
      <w:r w:rsidRPr="00F04E62">
        <w:rPr>
          <w:rFonts w:ascii="Marianne" w:hAnsi="Marianne"/>
          <w:sz w:val="22"/>
          <w:szCs w:val="22"/>
          <w:u w:val="single"/>
        </w:rPr>
        <w:t>Annexe 1</w:t>
      </w:r>
      <w:r w:rsidR="00F04E62">
        <w:rPr>
          <w:rFonts w:ascii="Calibri" w:hAnsi="Calibri" w:cs="Calibri"/>
          <w:sz w:val="22"/>
          <w:szCs w:val="22"/>
        </w:rPr>
        <w:t> </w:t>
      </w:r>
      <w:r w:rsidRPr="00F04E62">
        <w:rPr>
          <w:rFonts w:ascii="Marianne" w:hAnsi="Marianne"/>
          <w:sz w:val="22"/>
          <w:szCs w:val="22"/>
        </w:rPr>
        <w:t>: Règlement de consultation</w:t>
      </w:r>
    </w:p>
    <w:p w14:paraId="091D8BCA" w14:textId="77777777" w:rsidR="00AF7F6A" w:rsidRPr="00F04E62" w:rsidRDefault="00AF7F6A" w:rsidP="00C20CAD">
      <w:pPr>
        <w:jc w:val="both"/>
        <w:rPr>
          <w:rFonts w:ascii="Marianne" w:hAnsi="Marianne"/>
          <w:sz w:val="22"/>
          <w:szCs w:val="22"/>
        </w:rPr>
      </w:pPr>
      <w:r w:rsidRPr="00F04E62">
        <w:rPr>
          <w:rFonts w:ascii="Marianne" w:hAnsi="Marianne"/>
          <w:sz w:val="22"/>
          <w:szCs w:val="22"/>
          <w:u w:val="single"/>
        </w:rPr>
        <w:t>Annexe 2</w:t>
      </w:r>
      <w:r w:rsidR="00F04E62" w:rsidRPr="00F04E62">
        <w:rPr>
          <w:rFonts w:ascii="Calibri" w:hAnsi="Calibri" w:cs="Calibri"/>
          <w:sz w:val="22"/>
          <w:szCs w:val="22"/>
        </w:rPr>
        <w:t> </w:t>
      </w:r>
      <w:r w:rsidRPr="00F04E62">
        <w:rPr>
          <w:rFonts w:ascii="Marianne" w:hAnsi="Marianne"/>
          <w:sz w:val="22"/>
          <w:szCs w:val="22"/>
        </w:rPr>
        <w:t>: Cahier des charges</w:t>
      </w:r>
    </w:p>
    <w:p w14:paraId="4D887443" w14:textId="77777777" w:rsidR="00AF7F6A" w:rsidRDefault="00AF7F6A" w:rsidP="00C20CAD">
      <w:pPr>
        <w:jc w:val="both"/>
        <w:rPr>
          <w:rFonts w:ascii="Marianne" w:hAnsi="Marianne"/>
          <w:sz w:val="22"/>
          <w:szCs w:val="22"/>
        </w:rPr>
      </w:pPr>
      <w:r w:rsidRPr="00F04E62">
        <w:rPr>
          <w:rFonts w:ascii="Marianne" w:hAnsi="Marianne"/>
          <w:sz w:val="22"/>
          <w:szCs w:val="22"/>
          <w:u w:val="single"/>
        </w:rPr>
        <w:t>Annexe 3</w:t>
      </w:r>
      <w:r w:rsidR="00F04E62">
        <w:rPr>
          <w:rFonts w:ascii="Calibri" w:hAnsi="Calibri" w:cs="Calibri"/>
          <w:sz w:val="22"/>
          <w:szCs w:val="22"/>
        </w:rPr>
        <w:t> </w:t>
      </w:r>
      <w:r w:rsidRPr="00F04E62">
        <w:rPr>
          <w:rFonts w:ascii="Marianne" w:hAnsi="Marianne"/>
          <w:sz w:val="22"/>
          <w:szCs w:val="22"/>
        </w:rPr>
        <w:t>: Conditions générales d’achat</w:t>
      </w:r>
    </w:p>
    <w:p w14:paraId="06E10ACE" w14:textId="77777777" w:rsidR="00404037" w:rsidRPr="00F04E62" w:rsidRDefault="00404037" w:rsidP="00C20CAD">
      <w:pPr>
        <w:jc w:val="both"/>
        <w:rPr>
          <w:rFonts w:ascii="Marianne" w:hAnsi="Marianne"/>
          <w:sz w:val="22"/>
          <w:szCs w:val="22"/>
        </w:rPr>
      </w:pPr>
      <w:r w:rsidRPr="00404037">
        <w:rPr>
          <w:rFonts w:ascii="Marianne" w:hAnsi="Marianne"/>
          <w:sz w:val="22"/>
          <w:szCs w:val="22"/>
          <w:u w:val="single"/>
        </w:rPr>
        <w:t>Annexe 4</w:t>
      </w:r>
      <w:r>
        <w:rPr>
          <w:rFonts w:ascii="Calibri" w:hAnsi="Calibri" w:cs="Calibri"/>
          <w:sz w:val="22"/>
          <w:szCs w:val="22"/>
        </w:rPr>
        <w:t> </w:t>
      </w:r>
      <w:r>
        <w:rPr>
          <w:rFonts w:ascii="Marianne" w:hAnsi="Marianne"/>
          <w:sz w:val="22"/>
          <w:szCs w:val="22"/>
        </w:rPr>
        <w:t xml:space="preserve">: </w:t>
      </w:r>
      <w:r w:rsidR="003108B4">
        <w:rPr>
          <w:rFonts w:ascii="Marianne" w:hAnsi="Marianne"/>
          <w:sz w:val="22"/>
          <w:szCs w:val="22"/>
        </w:rPr>
        <w:t>Annexe financière</w:t>
      </w:r>
      <w:r>
        <w:rPr>
          <w:rFonts w:ascii="Marianne" w:hAnsi="Marianne"/>
          <w:sz w:val="22"/>
          <w:szCs w:val="22"/>
        </w:rPr>
        <w:t xml:space="preserve"> (à co</w:t>
      </w:r>
      <w:r w:rsidR="003108B4">
        <w:rPr>
          <w:rFonts w:ascii="Marianne" w:hAnsi="Marianne"/>
          <w:sz w:val="22"/>
          <w:szCs w:val="22"/>
        </w:rPr>
        <w:t xml:space="preserve">mpléter </w:t>
      </w:r>
      <w:r>
        <w:rPr>
          <w:rFonts w:ascii="Marianne" w:hAnsi="Marianne"/>
          <w:sz w:val="22"/>
          <w:szCs w:val="22"/>
        </w:rPr>
        <w:t>par le soumissionnaire)</w:t>
      </w:r>
    </w:p>
    <w:p w14:paraId="026839DC" w14:textId="77777777" w:rsidR="0088426B" w:rsidRPr="00F04E62" w:rsidRDefault="0088426B" w:rsidP="00C20CAD">
      <w:pPr>
        <w:jc w:val="both"/>
        <w:rPr>
          <w:rFonts w:ascii="Marianne" w:hAnsi="Marianne"/>
        </w:rPr>
      </w:pPr>
    </w:p>
    <w:p w14:paraId="73806929" w14:textId="77777777" w:rsidR="00AF7F6A" w:rsidRPr="00F04E62" w:rsidRDefault="00525894" w:rsidP="00C20CAD">
      <w:pPr>
        <w:jc w:val="both"/>
        <w:rPr>
          <w:rFonts w:ascii="Marianne" w:hAnsi="Marianne"/>
        </w:rPr>
      </w:pPr>
      <w:r>
        <w:rPr>
          <w:rFonts w:ascii="Marianne" w:hAnsi="Marianne"/>
          <w:noProof/>
        </w:rPr>
        <mc:AlternateContent>
          <mc:Choice Requires="wps">
            <w:drawing>
              <wp:anchor distT="0" distB="0" distL="0" distR="0" simplePos="0" relativeHeight="251656192" behindDoc="1" locked="0" layoutInCell="0" allowOverlap="1" wp14:anchorId="25372FCA" wp14:editId="51311274">
                <wp:simplePos x="0" y="0"/>
                <wp:positionH relativeFrom="margin">
                  <wp:posOffset>12700</wp:posOffset>
                </wp:positionH>
                <wp:positionV relativeFrom="paragraph">
                  <wp:posOffset>105410</wp:posOffset>
                </wp:positionV>
                <wp:extent cx="6076950" cy="344170"/>
                <wp:effectExtent l="19050" t="19050" r="19050" b="17780"/>
                <wp:wrapNone/>
                <wp:docPr id="5" name="Rectangle à coins arrondis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695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48BBA4F7" id="Rectangle à coins arrondis 272" o:spid="_x0000_s1026" style="position:absolute;margin-left:1pt;margin-top:8.3pt;width:478.5pt;height:27.1pt;z-index:-25166028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" o:allowincell="f" filled="f" strokecolor="#2e75b6" strokeweight="2.25pt">
                <v:path arrowok="t"/>
                <w10:wrap anchorx="margin"/>
              </v:roundrect>
            </w:pict>
          </mc:Fallback>
        </mc:AlternateContent>
      </w:r>
    </w:p>
    <w:p w14:paraId="204F4B9A" w14:textId="77777777" w:rsidR="006217B8" w:rsidRPr="00F04E62" w:rsidRDefault="0088426B" w:rsidP="00C20CAD">
      <w:pPr>
        <w:pStyle w:val="Paragraphedeliste"/>
        <w:numPr>
          <w:ilvl w:val="0"/>
          <w:numId w:val="10"/>
        </w:numPr>
        <w:spacing w:after="0" w:line="240" w:lineRule="auto"/>
        <w:ind w:hanging="76"/>
      </w:pPr>
      <w:r w:rsidRPr="00F04E62">
        <w:rPr>
          <w:b/>
          <w:color w:val="17365D"/>
          <w:sz w:val="24"/>
          <w:szCs w:val="24"/>
        </w:rPr>
        <w:t>OBJET DU MARCHÉ</w:t>
      </w:r>
    </w:p>
    <w:p w14:paraId="1D14072C" w14:textId="77777777" w:rsidR="0088426B" w:rsidRPr="00F04E62" w:rsidRDefault="0088426B" w:rsidP="00C20CAD">
      <w:pPr>
        <w:jc w:val="both"/>
        <w:rPr>
          <w:rFonts w:ascii="Marianne" w:hAnsi="Marianne"/>
        </w:rPr>
      </w:pPr>
    </w:p>
    <w:p w14:paraId="2463ED9D" w14:textId="6FFE7AAA" w:rsidR="006217B8" w:rsidRDefault="006217B8" w:rsidP="00C20CAD">
      <w:pPr>
        <w:jc w:val="both"/>
        <w:rPr>
          <w:rFonts w:ascii="Marianne" w:hAnsi="Marianne"/>
          <w:sz w:val="22"/>
          <w:szCs w:val="22"/>
        </w:rPr>
      </w:pPr>
      <w:r w:rsidRPr="00F04E62">
        <w:rPr>
          <w:rFonts w:ascii="Marianne" w:hAnsi="Marianne"/>
          <w:sz w:val="22"/>
          <w:szCs w:val="22"/>
        </w:rPr>
        <w:t>Le présent marché a pour objet</w:t>
      </w:r>
      <w:r w:rsidRPr="00F04E62">
        <w:rPr>
          <w:rFonts w:ascii="Marianne" w:hAnsi="Marianne"/>
          <w:b/>
          <w:color w:val="FF0000"/>
          <w:sz w:val="22"/>
          <w:szCs w:val="22"/>
        </w:rPr>
        <w:t xml:space="preserve"> </w:t>
      </w:r>
      <w:r w:rsidR="000B4C26" w:rsidRPr="000B4C26">
        <w:rPr>
          <w:rFonts w:ascii="Marianne" w:hAnsi="Marianne"/>
          <w:b/>
          <w:sz w:val="22"/>
          <w:szCs w:val="22"/>
        </w:rPr>
        <w:t xml:space="preserve">un service de </w:t>
      </w:r>
      <w:r w:rsidR="000B4C26">
        <w:rPr>
          <w:rFonts w:ascii="Marianne" w:hAnsi="Marianne"/>
          <w:b/>
          <w:sz w:val="22"/>
          <w:szCs w:val="22"/>
        </w:rPr>
        <w:t xml:space="preserve">location de salles </w:t>
      </w:r>
      <w:r w:rsidR="00C2705D">
        <w:rPr>
          <w:rFonts w:ascii="Marianne" w:hAnsi="Marianne"/>
          <w:b/>
          <w:sz w:val="22"/>
          <w:szCs w:val="22"/>
        </w:rPr>
        <w:t>et prestations associées</w:t>
      </w:r>
      <w:r w:rsidR="000B4C26">
        <w:rPr>
          <w:rFonts w:ascii="Marianne" w:hAnsi="Marianne"/>
          <w:b/>
          <w:sz w:val="22"/>
          <w:szCs w:val="22"/>
        </w:rPr>
        <w:t xml:space="preserve"> afin que l’administration puisse organiser des formations, réunions, séminaires ou concours selon ses besoins.</w:t>
      </w:r>
    </w:p>
    <w:p w14:paraId="5374BA7F" w14:textId="77777777" w:rsidR="00CB1A47" w:rsidRDefault="00CB1A47" w:rsidP="00C20CAD">
      <w:pPr>
        <w:jc w:val="both"/>
        <w:rPr>
          <w:rFonts w:ascii="Marianne" w:hAnsi="Marianne"/>
          <w:b/>
          <w:sz w:val="22"/>
          <w:szCs w:val="22"/>
        </w:rPr>
      </w:pPr>
    </w:p>
    <w:p w14:paraId="289F7694" w14:textId="06AAD64E" w:rsidR="00C2705D" w:rsidRDefault="00CB1A47" w:rsidP="00C20CAD">
      <w:pPr>
        <w:jc w:val="both"/>
        <w:rPr>
          <w:rFonts w:ascii="Marianne" w:hAnsi="Marianne"/>
          <w:b/>
          <w:sz w:val="22"/>
          <w:szCs w:val="22"/>
        </w:rPr>
      </w:pPr>
      <w:r>
        <w:rPr>
          <w:rFonts w:ascii="Marianne" w:hAnsi="Marianne"/>
          <w:b/>
          <w:sz w:val="22"/>
          <w:szCs w:val="22"/>
        </w:rPr>
        <w:t>L’</w:t>
      </w:r>
      <w:r w:rsidRPr="00CB1A47">
        <w:rPr>
          <w:rFonts w:ascii="Marianne" w:hAnsi="Marianne"/>
          <w:b/>
          <w:sz w:val="22"/>
          <w:szCs w:val="22"/>
        </w:rPr>
        <w:t xml:space="preserve">accord-cadre à bons de commande </w:t>
      </w:r>
      <w:r w:rsidR="00C2705D">
        <w:rPr>
          <w:rFonts w:ascii="Marianne" w:hAnsi="Marianne"/>
          <w:b/>
          <w:sz w:val="22"/>
          <w:szCs w:val="22"/>
        </w:rPr>
        <w:t xml:space="preserve">est composé de deux lots. </w:t>
      </w:r>
    </w:p>
    <w:p w14:paraId="0894DDBE" w14:textId="5D1DEA1F" w:rsidR="00C2705D" w:rsidRPr="002D0F05" w:rsidRDefault="00C2705D" w:rsidP="002D0F05">
      <w:pPr>
        <w:pStyle w:val="Paragraphedeliste"/>
        <w:numPr>
          <w:ilvl w:val="0"/>
          <w:numId w:val="33"/>
        </w:numPr>
      </w:pPr>
      <w:r w:rsidRPr="002D0F05">
        <w:t>Lot 1 :</w:t>
      </w:r>
      <w:r w:rsidR="000B4C26" w:rsidRPr="002D0F05">
        <w:t xml:space="preserve"> location de salles d</w:t>
      </w:r>
      <w:r w:rsidR="00D04C9D" w:rsidRPr="002D0F05">
        <w:t>e</w:t>
      </w:r>
      <w:r w:rsidR="000B4C26" w:rsidRPr="002D0F05">
        <w:t xml:space="preserve"> capacité inférieure à </w:t>
      </w:r>
      <w:r w:rsidR="006D0807">
        <w:t>2</w:t>
      </w:r>
      <w:r w:rsidR="000B4C26" w:rsidRPr="002D0F05">
        <w:t>0 places</w:t>
      </w:r>
      <w:r w:rsidR="002D0F05">
        <w:t> ;</w:t>
      </w:r>
      <w:r w:rsidR="000B4C26" w:rsidRPr="002D0F05">
        <w:t xml:space="preserve"> </w:t>
      </w:r>
    </w:p>
    <w:p w14:paraId="520B6A8F" w14:textId="54059747" w:rsidR="000B4C26" w:rsidRPr="002D0F05" w:rsidRDefault="00C2705D" w:rsidP="002D0F05">
      <w:pPr>
        <w:pStyle w:val="Paragraphedeliste"/>
        <w:numPr>
          <w:ilvl w:val="0"/>
          <w:numId w:val="33"/>
        </w:numPr>
      </w:pPr>
      <w:r w:rsidRPr="002D0F05">
        <w:t xml:space="preserve">Lot 2 : </w:t>
      </w:r>
      <w:r w:rsidR="000B4C26" w:rsidRPr="002D0F05">
        <w:t xml:space="preserve">location de salles </w:t>
      </w:r>
      <w:r w:rsidR="00D04C9D" w:rsidRPr="002D0F05">
        <w:t xml:space="preserve">de </w:t>
      </w:r>
      <w:r w:rsidR="000B4C26" w:rsidRPr="002D0F05">
        <w:t xml:space="preserve">capacité supérieure ou égale à </w:t>
      </w:r>
      <w:r w:rsidR="006D0807">
        <w:t>2</w:t>
      </w:r>
      <w:r w:rsidR="000B4C26" w:rsidRPr="002D0F05">
        <w:t>0</w:t>
      </w:r>
      <w:r w:rsidR="009813E6" w:rsidRPr="002D0F05">
        <w:t xml:space="preserve"> places</w:t>
      </w:r>
      <w:r w:rsidR="000B4C26" w:rsidRPr="002D0F05">
        <w:t>.</w:t>
      </w:r>
    </w:p>
    <w:p w14:paraId="1B03D40E" w14:textId="77777777" w:rsidR="00D04C9D" w:rsidRPr="000B4C26" w:rsidRDefault="00D04C9D" w:rsidP="00C20CAD">
      <w:pPr>
        <w:jc w:val="both"/>
        <w:rPr>
          <w:rFonts w:ascii="Marianne" w:hAnsi="Marianne"/>
          <w:sz w:val="22"/>
          <w:szCs w:val="22"/>
        </w:rPr>
      </w:pPr>
    </w:p>
    <w:p w14:paraId="7CEAEA55" w14:textId="77777777" w:rsidR="006217B8" w:rsidRPr="00F04E62" w:rsidRDefault="006217B8" w:rsidP="00C20CAD">
      <w:pPr>
        <w:jc w:val="both"/>
        <w:rPr>
          <w:rFonts w:ascii="Marianne" w:hAnsi="Marianne"/>
          <w:color w:val="000000"/>
          <w:sz w:val="22"/>
          <w:szCs w:val="22"/>
        </w:rPr>
      </w:pPr>
      <w:r w:rsidRPr="00F04E62">
        <w:rPr>
          <w:rFonts w:ascii="Marianne" w:hAnsi="Marianne"/>
          <w:sz w:val="22"/>
          <w:szCs w:val="22"/>
        </w:rPr>
        <w:t xml:space="preserve">Ces prestations sont régies par le cahier des </w:t>
      </w:r>
      <w:r w:rsidRPr="00F04E62">
        <w:rPr>
          <w:rFonts w:ascii="Marianne" w:hAnsi="Marianne"/>
          <w:color w:val="000000"/>
          <w:sz w:val="22"/>
          <w:szCs w:val="22"/>
        </w:rPr>
        <w:t>clauses</w:t>
      </w:r>
      <w:r w:rsidR="00005A90" w:rsidRPr="00F04E62">
        <w:rPr>
          <w:rFonts w:ascii="Marianne" w:hAnsi="Marianne"/>
          <w:color w:val="000000"/>
          <w:sz w:val="22"/>
          <w:szCs w:val="22"/>
        </w:rPr>
        <w:t xml:space="preserve"> </w:t>
      </w:r>
      <w:r w:rsidRPr="00F04E62">
        <w:rPr>
          <w:rFonts w:ascii="Marianne" w:hAnsi="Marianne"/>
          <w:color w:val="000000"/>
          <w:sz w:val="22"/>
          <w:szCs w:val="22"/>
        </w:rPr>
        <w:t>administratives générales applicables aux marchés publics de</w:t>
      </w:r>
      <w:r w:rsidR="0088426B" w:rsidRPr="00F04E62">
        <w:rPr>
          <w:rFonts w:ascii="Calibri" w:hAnsi="Calibri" w:cs="Calibri"/>
          <w:color w:val="000000"/>
          <w:sz w:val="22"/>
          <w:szCs w:val="22"/>
        </w:rPr>
        <w:t> </w:t>
      </w:r>
      <w:r w:rsidR="0088426B" w:rsidRPr="00F04E62">
        <w:rPr>
          <w:rFonts w:ascii="Marianne" w:hAnsi="Marianne"/>
          <w:color w:val="000000"/>
          <w:sz w:val="22"/>
          <w:szCs w:val="22"/>
        </w:rPr>
        <w:t>:</w:t>
      </w:r>
    </w:p>
    <w:p w14:paraId="5B2CC97F" w14:textId="77777777" w:rsidR="0088426B" w:rsidRPr="00F04E62" w:rsidRDefault="0088426B" w:rsidP="00C20CAD">
      <w:pPr>
        <w:jc w:val="both"/>
        <w:rPr>
          <w:rFonts w:ascii="Marianne" w:hAnsi="Marianne"/>
          <w:color w:val="000000"/>
          <w:sz w:val="22"/>
          <w:szCs w:val="22"/>
        </w:rPr>
      </w:pPr>
    </w:p>
    <w:p w14:paraId="603AE879" w14:textId="13B81347" w:rsidR="0088426B" w:rsidRPr="00F04E62" w:rsidRDefault="000B4C26" w:rsidP="00C20CAD">
      <w:pPr>
        <w:jc w:val="both"/>
        <w:rPr>
          <w:rFonts w:ascii="Marianne" w:hAnsi="Marianne"/>
          <w:sz w:val="22"/>
          <w:szCs w:val="22"/>
        </w:rPr>
      </w:pPr>
      <w:r>
        <w:rPr>
          <w:rFonts w:ascii="Marianne" w:hAnsi="Marianne"/>
          <w:sz w:val="22"/>
          <w:szCs w:val="22"/>
        </w:rPr>
        <w:fldChar w:fldCharType="begin">
          <w:ffData>
            <w:name w:val=""/>
            <w:enabled/>
            <w:calcOnExit w:val="0"/>
            <w:checkBox>
              <w:size w:val="22"/>
              <w:default w:val="1"/>
            </w:checkBox>
          </w:ffData>
        </w:fldChar>
      </w:r>
      <w:r>
        <w:rPr>
          <w:rFonts w:ascii="Marianne" w:hAnsi="Marianne"/>
          <w:sz w:val="22"/>
          <w:szCs w:val="22"/>
        </w:rPr>
        <w:instrText xml:space="preserve"> FORMCHECKBOX </w:instrText>
      </w:r>
      <w:r>
        <w:rPr>
          <w:rFonts w:ascii="Marianne" w:hAnsi="Marianne"/>
          <w:sz w:val="22"/>
          <w:szCs w:val="22"/>
        </w:rPr>
      </w:r>
      <w:r>
        <w:rPr>
          <w:rFonts w:ascii="Marianne" w:hAnsi="Marianne"/>
          <w:sz w:val="22"/>
          <w:szCs w:val="22"/>
        </w:rPr>
        <w:fldChar w:fldCharType="separate"/>
      </w:r>
      <w:r>
        <w:rPr>
          <w:rFonts w:ascii="Marianne" w:hAnsi="Marianne"/>
          <w:sz w:val="22"/>
          <w:szCs w:val="22"/>
        </w:rPr>
        <w:fldChar w:fldCharType="end"/>
      </w:r>
      <w:r w:rsidRPr="00F04E62">
        <w:rPr>
          <w:rFonts w:ascii="Marianne" w:hAnsi="Marianne"/>
          <w:sz w:val="22"/>
          <w:szCs w:val="22"/>
        </w:rPr>
        <w:t xml:space="preserve"> </w:t>
      </w:r>
      <w:r w:rsidR="00B06DFC" w:rsidRPr="00F04E62">
        <w:rPr>
          <w:rFonts w:ascii="Marianne" w:hAnsi="Marianne"/>
          <w:sz w:val="22"/>
          <w:szCs w:val="22"/>
        </w:rPr>
        <w:t>Fournitures</w:t>
      </w:r>
      <w:r w:rsidR="0088426B" w:rsidRPr="00F04E62">
        <w:rPr>
          <w:rFonts w:ascii="Marianne" w:hAnsi="Marianne"/>
          <w:sz w:val="22"/>
          <w:szCs w:val="22"/>
        </w:rPr>
        <w:t xml:space="preserve"> courantes et de services</w:t>
      </w:r>
    </w:p>
    <w:p w14:paraId="4EF553E8" w14:textId="30078022" w:rsidR="0088426B" w:rsidRPr="00F04E62" w:rsidRDefault="0088426B" w:rsidP="00C20CAD">
      <w:pPr>
        <w:jc w:val="both"/>
        <w:rPr>
          <w:rFonts w:ascii="Marianne" w:hAnsi="Marianne"/>
          <w:sz w:val="22"/>
          <w:szCs w:val="22"/>
        </w:rPr>
      </w:pPr>
      <w:r w:rsidRPr="00F04E62">
        <w:rPr>
          <w:rFonts w:ascii="Marianne" w:hAnsi="Marianne"/>
          <w:sz w:val="22"/>
          <w:szCs w:val="22"/>
        </w:rPr>
        <w:fldChar w:fldCharType="begin">
          <w:ffData>
            <w:name w:val="CaseACocher1"/>
            <w:enabled/>
            <w:calcOnExit w:val="0"/>
            <w:checkBox>
              <w:sizeAuto/>
              <w:default w:val="0"/>
            </w:checkBox>
          </w:ffData>
        </w:fldChar>
      </w:r>
      <w:r w:rsidRPr="00F04E62">
        <w:rPr>
          <w:rFonts w:ascii="Marianne" w:hAnsi="Marianne"/>
          <w:sz w:val="22"/>
          <w:szCs w:val="22"/>
        </w:rPr>
        <w:instrText xml:space="preserve"> FORMCHECKBOX </w:instrText>
      </w:r>
      <w:r w:rsidRPr="00F04E62">
        <w:rPr>
          <w:rFonts w:ascii="Marianne" w:hAnsi="Marianne"/>
          <w:sz w:val="22"/>
          <w:szCs w:val="22"/>
        </w:rPr>
      </w:r>
      <w:r w:rsidRPr="00F04E62">
        <w:rPr>
          <w:rFonts w:ascii="Marianne" w:hAnsi="Marianne"/>
          <w:sz w:val="22"/>
          <w:szCs w:val="22"/>
        </w:rPr>
        <w:fldChar w:fldCharType="separate"/>
      </w:r>
      <w:r w:rsidRPr="00F04E62">
        <w:rPr>
          <w:rFonts w:ascii="Marianne" w:hAnsi="Marianne"/>
          <w:sz w:val="22"/>
          <w:szCs w:val="22"/>
        </w:rPr>
        <w:fldChar w:fldCharType="end"/>
      </w:r>
      <w:r w:rsidRPr="00F04E62">
        <w:rPr>
          <w:rFonts w:ascii="Marianne" w:hAnsi="Marianne"/>
          <w:sz w:val="22"/>
          <w:szCs w:val="22"/>
        </w:rPr>
        <w:t xml:space="preserve"> </w:t>
      </w:r>
      <w:r w:rsidR="00B06DFC" w:rsidRPr="00F04E62">
        <w:rPr>
          <w:rFonts w:ascii="Marianne" w:hAnsi="Marianne"/>
          <w:sz w:val="22"/>
          <w:szCs w:val="22"/>
        </w:rPr>
        <w:t>Travaux</w:t>
      </w:r>
    </w:p>
    <w:p w14:paraId="34A0BEFA" w14:textId="575930F5" w:rsidR="0088426B" w:rsidRPr="00F04E62" w:rsidRDefault="0088426B" w:rsidP="00C20CAD">
      <w:pPr>
        <w:jc w:val="both"/>
        <w:rPr>
          <w:rFonts w:ascii="Marianne" w:hAnsi="Marianne"/>
          <w:sz w:val="22"/>
          <w:szCs w:val="22"/>
        </w:rPr>
      </w:pPr>
      <w:r w:rsidRPr="00F04E62">
        <w:rPr>
          <w:rFonts w:ascii="Marianne" w:hAnsi="Marianne"/>
          <w:sz w:val="22"/>
          <w:szCs w:val="22"/>
        </w:rPr>
        <w:fldChar w:fldCharType="begin">
          <w:ffData>
            <w:name w:val="CaseACocher1"/>
            <w:enabled/>
            <w:calcOnExit w:val="0"/>
            <w:checkBox>
              <w:sizeAuto/>
              <w:default w:val="0"/>
            </w:checkBox>
          </w:ffData>
        </w:fldChar>
      </w:r>
      <w:r w:rsidRPr="00F04E62">
        <w:rPr>
          <w:rFonts w:ascii="Marianne" w:hAnsi="Marianne"/>
          <w:sz w:val="22"/>
          <w:szCs w:val="22"/>
        </w:rPr>
        <w:instrText xml:space="preserve"> FORMCHECKBOX </w:instrText>
      </w:r>
      <w:r w:rsidRPr="00F04E62">
        <w:rPr>
          <w:rFonts w:ascii="Marianne" w:hAnsi="Marianne"/>
          <w:sz w:val="22"/>
          <w:szCs w:val="22"/>
        </w:rPr>
      </w:r>
      <w:r w:rsidRPr="00F04E62">
        <w:rPr>
          <w:rFonts w:ascii="Marianne" w:hAnsi="Marianne"/>
          <w:sz w:val="22"/>
          <w:szCs w:val="22"/>
        </w:rPr>
        <w:fldChar w:fldCharType="separate"/>
      </w:r>
      <w:r w:rsidRPr="00F04E62">
        <w:rPr>
          <w:rFonts w:ascii="Marianne" w:hAnsi="Marianne"/>
          <w:sz w:val="22"/>
          <w:szCs w:val="22"/>
        </w:rPr>
        <w:fldChar w:fldCharType="end"/>
      </w:r>
      <w:r w:rsidRPr="00F04E62">
        <w:rPr>
          <w:rFonts w:ascii="Marianne" w:hAnsi="Marianne"/>
          <w:sz w:val="22"/>
          <w:szCs w:val="22"/>
        </w:rPr>
        <w:t xml:space="preserve"> </w:t>
      </w:r>
      <w:r w:rsidR="00B06DFC" w:rsidRPr="00F04E62">
        <w:rPr>
          <w:rFonts w:ascii="Marianne" w:hAnsi="Marianne"/>
          <w:sz w:val="22"/>
          <w:szCs w:val="22"/>
        </w:rPr>
        <w:t>Maîtrise</w:t>
      </w:r>
      <w:r w:rsidRPr="00F04E62">
        <w:rPr>
          <w:rFonts w:ascii="Marianne" w:hAnsi="Marianne"/>
          <w:sz w:val="22"/>
          <w:szCs w:val="22"/>
        </w:rPr>
        <w:t xml:space="preserve"> d’</w:t>
      </w:r>
      <w:r w:rsidR="0054472C" w:rsidRPr="00F04E62">
        <w:rPr>
          <w:rFonts w:ascii="Marianne" w:hAnsi="Marianne"/>
          <w:sz w:val="22"/>
          <w:szCs w:val="22"/>
        </w:rPr>
        <w:t>œuvre</w:t>
      </w:r>
    </w:p>
    <w:p w14:paraId="15CB528B" w14:textId="7ABE6F91" w:rsidR="0088426B" w:rsidRPr="00F04E62" w:rsidRDefault="000B4C26" w:rsidP="00C20CAD">
      <w:pPr>
        <w:jc w:val="both"/>
        <w:rPr>
          <w:rFonts w:ascii="Marianne" w:hAnsi="Marianne"/>
          <w:sz w:val="22"/>
          <w:szCs w:val="22"/>
        </w:rPr>
      </w:pPr>
      <w:r w:rsidRPr="00F04E62">
        <w:rPr>
          <w:rFonts w:ascii="Marianne" w:hAnsi="Marianne"/>
          <w:sz w:val="22"/>
          <w:szCs w:val="22"/>
        </w:rPr>
        <w:fldChar w:fldCharType="begin">
          <w:ffData>
            <w:name w:val="CaseACocher1"/>
            <w:enabled/>
            <w:calcOnExit w:val="0"/>
            <w:checkBox>
              <w:sizeAuto/>
              <w:default w:val="0"/>
            </w:checkBox>
          </w:ffData>
        </w:fldChar>
      </w:r>
      <w:r w:rsidRPr="00F04E62">
        <w:rPr>
          <w:rFonts w:ascii="Marianne" w:hAnsi="Marianne"/>
          <w:sz w:val="22"/>
          <w:szCs w:val="22"/>
        </w:rPr>
        <w:instrText xml:space="preserve"> FORMCHECKBOX </w:instrText>
      </w:r>
      <w:r w:rsidRPr="00F04E62">
        <w:rPr>
          <w:rFonts w:ascii="Marianne" w:hAnsi="Marianne"/>
          <w:sz w:val="22"/>
          <w:szCs w:val="22"/>
        </w:rPr>
      </w:r>
      <w:r w:rsidRPr="00F04E62">
        <w:rPr>
          <w:rFonts w:ascii="Marianne" w:hAnsi="Marianne"/>
          <w:sz w:val="22"/>
          <w:szCs w:val="22"/>
        </w:rPr>
        <w:fldChar w:fldCharType="separate"/>
      </w:r>
      <w:r w:rsidRPr="00F04E62">
        <w:rPr>
          <w:rFonts w:ascii="Marianne" w:hAnsi="Marianne"/>
          <w:sz w:val="22"/>
          <w:szCs w:val="22"/>
        </w:rPr>
        <w:fldChar w:fldCharType="end"/>
      </w:r>
      <w:r w:rsidRPr="00F04E62">
        <w:rPr>
          <w:rFonts w:ascii="Marianne" w:hAnsi="Marianne"/>
          <w:sz w:val="22"/>
          <w:szCs w:val="22"/>
        </w:rPr>
        <w:t xml:space="preserve"> </w:t>
      </w:r>
      <w:r w:rsidR="00B06DFC" w:rsidRPr="00F04E62">
        <w:rPr>
          <w:rFonts w:ascii="Marianne" w:hAnsi="Marianne"/>
          <w:sz w:val="22"/>
          <w:szCs w:val="22"/>
        </w:rPr>
        <w:t>Prestation</w:t>
      </w:r>
      <w:r w:rsidR="0088426B" w:rsidRPr="00F04E62">
        <w:rPr>
          <w:rFonts w:ascii="Marianne" w:hAnsi="Marianne"/>
          <w:sz w:val="22"/>
          <w:szCs w:val="22"/>
        </w:rPr>
        <w:t xml:space="preserve"> intellectuelle</w:t>
      </w:r>
    </w:p>
    <w:p w14:paraId="342A4A2E" w14:textId="6772DBF6" w:rsidR="0088426B" w:rsidRPr="00F04E62" w:rsidRDefault="0088426B" w:rsidP="00C20CAD">
      <w:pPr>
        <w:jc w:val="both"/>
        <w:rPr>
          <w:rFonts w:ascii="Marianne" w:hAnsi="Marianne"/>
          <w:sz w:val="22"/>
          <w:szCs w:val="22"/>
        </w:rPr>
      </w:pPr>
      <w:r w:rsidRPr="00F04E62">
        <w:rPr>
          <w:rFonts w:ascii="Marianne" w:hAnsi="Marianne"/>
          <w:sz w:val="22"/>
          <w:szCs w:val="22"/>
        </w:rPr>
        <w:fldChar w:fldCharType="begin">
          <w:ffData>
            <w:name w:val="CaseACocher1"/>
            <w:enabled/>
            <w:calcOnExit w:val="0"/>
            <w:checkBox>
              <w:sizeAuto/>
              <w:default w:val="0"/>
            </w:checkBox>
          </w:ffData>
        </w:fldChar>
      </w:r>
      <w:r w:rsidRPr="00F04E62">
        <w:rPr>
          <w:rFonts w:ascii="Marianne" w:hAnsi="Marianne"/>
          <w:sz w:val="22"/>
          <w:szCs w:val="22"/>
        </w:rPr>
        <w:instrText xml:space="preserve"> FORMCHECKBOX </w:instrText>
      </w:r>
      <w:r w:rsidRPr="00F04E62">
        <w:rPr>
          <w:rFonts w:ascii="Marianne" w:hAnsi="Marianne"/>
          <w:sz w:val="22"/>
          <w:szCs w:val="22"/>
        </w:rPr>
      </w:r>
      <w:r w:rsidRPr="00F04E62">
        <w:rPr>
          <w:rFonts w:ascii="Marianne" w:hAnsi="Marianne"/>
          <w:sz w:val="22"/>
          <w:szCs w:val="22"/>
        </w:rPr>
        <w:fldChar w:fldCharType="separate"/>
      </w:r>
      <w:r w:rsidRPr="00F04E62">
        <w:rPr>
          <w:rFonts w:ascii="Marianne" w:hAnsi="Marianne"/>
          <w:sz w:val="22"/>
          <w:szCs w:val="22"/>
        </w:rPr>
        <w:fldChar w:fldCharType="end"/>
      </w:r>
      <w:r w:rsidRPr="00F04E62">
        <w:rPr>
          <w:rFonts w:ascii="Marianne" w:hAnsi="Marianne"/>
          <w:sz w:val="22"/>
          <w:szCs w:val="22"/>
        </w:rPr>
        <w:t xml:space="preserve"> </w:t>
      </w:r>
      <w:r w:rsidR="00B06DFC" w:rsidRPr="00F04E62">
        <w:rPr>
          <w:rFonts w:ascii="Marianne" w:hAnsi="Marianne"/>
          <w:sz w:val="22"/>
          <w:szCs w:val="22"/>
        </w:rPr>
        <w:t>Techniques</w:t>
      </w:r>
      <w:r w:rsidRPr="00F04E62">
        <w:rPr>
          <w:rFonts w:ascii="Marianne" w:hAnsi="Marianne"/>
          <w:sz w:val="22"/>
          <w:szCs w:val="22"/>
        </w:rPr>
        <w:t xml:space="preserve"> de l’information et de la communication</w:t>
      </w:r>
    </w:p>
    <w:p w14:paraId="556C9C94" w14:textId="4C32F6FD" w:rsidR="0088426B" w:rsidRPr="00F04E62" w:rsidRDefault="0088426B" w:rsidP="00C20CAD">
      <w:pPr>
        <w:jc w:val="both"/>
        <w:rPr>
          <w:rFonts w:ascii="Marianne" w:hAnsi="Marianne"/>
          <w:sz w:val="22"/>
          <w:szCs w:val="22"/>
        </w:rPr>
      </w:pPr>
      <w:r w:rsidRPr="00F04E62">
        <w:rPr>
          <w:rFonts w:ascii="Marianne" w:hAnsi="Marianne"/>
          <w:sz w:val="22"/>
          <w:szCs w:val="22"/>
        </w:rPr>
        <w:fldChar w:fldCharType="begin">
          <w:ffData>
            <w:name w:val="CaseACocher1"/>
            <w:enabled/>
            <w:calcOnExit w:val="0"/>
            <w:checkBox>
              <w:sizeAuto/>
              <w:default w:val="0"/>
            </w:checkBox>
          </w:ffData>
        </w:fldChar>
      </w:r>
      <w:r w:rsidRPr="00F04E62">
        <w:rPr>
          <w:rFonts w:ascii="Marianne" w:hAnsi="Marianne"/>
          <w:sz w:val="22"/>
          <w:szCs w:val="22"/>
        </w:rPr>
        <w:instrText xml:space="preserve"> FORMCHECKBOX </w:instrText>
      </w:r>
      <w:r w:rsidRPr="00F04E62">
        <w:rPr>
          <w:rFonts w:ascii="Marianne" w:hAnsi="Marianne"/>
          <w:sz w:val="22"/>
          <w:szCs w:val="22"/>
        </w:rPr>
      </w:r>
      <w:r w:rsidRPr="00F04E62">
        <w:rPr>
          <w:rFonts w:ascii="Marianne" w:hAnsi="Marianne"/>
          <w:sz w:val="22"/>
          <w:szCs w:val="22"/>
        </w:rPr>
        <w:fldChar w:fldCharType="separate"/>
      </w:r>
      <w:r w:rsidRPr="00F04E62">
        <w:rPr>
          <w:rFonts w:ascii="Marianne" w:hAnsi="Marianne"/>
          <w:sz w:val="22"/>
          <w:szCs w:val="22"/>
        </w:rPr>
        <w:fldChar w:fldCharType="end"/>
      </w:r>
      <w:r w:rsidRPr="00F04E62">
        <w:rPr>
          <w:rFonts w:ascii="Marianne" w:hAnsi="Marianne"/>
          <w:sz w:val="22"/>
          <w:szCs w:val="22"/>
        </w:rPr>
        <w:t xml:space="preserve"> </w:t>
      </w:r>
      <w:r w:rsidR="00B06DFC" w:rsidRPr="00F04E62">
        <w:rPr>
          <w:rFonts w:ascii="Marianne" w:hAnsi="Marianne"/>
          <w:sz w:val="22"/>
          <w:szCs w:val="22"/>
        </w:rPr>
        <w:t>Marchés</w:t>
      </w:r>
      <w:r w:rsidRPr="00F04E62">
        <w:rPr>
          <w:rFonts w:ascii="Marianne" w:hAnsi="Marianne"/>
          <w:sz w:val="22"/>
          <w:szCs w:val="22"/>
        </w:rPr>
        <w:t xml:space="preserve"> industriels</w:t>
      </w:r>
    </w:p>
    <w:p w14:paraId="42BFB9C0" w14:textId="77777777" w:rsidR="006217B8" w:rsidRDefault="006217B8" w:rsidP="00C20CAD">
      <w:pPr>
        <w:jc w:val="both"/>
        <w:rPr>
          <w:rFonts w:ascii="Marianne" w:hAnsi="Marianne"/>
          <w:color w:val="000000"/>
          <w:sz w:val="22"/>
          <w:szCs w:val="22"/>
        </w:rPr>
      </w:pPr>
    </w:p>
    <w:p w14:paraId="5045C860" w14:textId="77777777" w:rsidR="00D25161" w:rsidRDefault="00D25161" w:rsidP="00C20CAD">
      <w:pPr>
        <w:jc w:val="both"/>
        <w:rPr>
          <w:rFonts w:ascii="Marianne" w:hAnsi="Marianne"/>
          <w:color w:val="000000"/>
          <w:sz w:val="22"/>
          <w:szCs w:val="22"/>
        </w:rPr>
      </w:pPr>
      <w:r>
        <w:rPr>
          <w:rFonts w:ascii="Marianne" w:hAnsi="Marianne"/>
          <w:color w:val="000000"/>
          <w:sz w:val="22"/>
          <w:szCs w:val="22"/>
        </w:rPr>
        <w:t>Lieu d’exécution du marché : Nantes, FRANCE</w:t>
      </w:r>
    </w:p>
    <w:p w14:paraId="2024EB9C" w14:textId="77777777" w:rsidR="00D25161" w:rsidRPr="00F04E62" w:rsidRDefault="00D25161" w:rsidP="00C20CAD">
      <w:pPr>
        <w:jc w:val="both"/>
        <w:rPr>
          <w:rFonts w:ascii="Marianne" w:hAnsi="Marianne"/>
          <w:color w:val="000000"/>
          <w:sz w:val="22"/>
          <w:szCs w:val="22"/>
        </w:rPr>
      </w:pPr>
    </w:p>
    <w:p w14:paraId="436F8641" w14:textId="77777777" w:rsidR="00D25161" w:rsidRDefault="00D25161" w:rsidP="00C20CAD">
      <w:pPr>
        <w:jc w:val="both"/>
        <w:rPr>
          <w:rFonts w:ascii="Marianne" w:hAnsi="Marianne"/>
          <w:sz w:val="22"/>
          <w:szCs w:val="22"/>
        </w:rPr>
      </w:pPr>
    </w:p>
    <w:p w14:paraId="287E4980" w14:textId="77777777" w:rsidR="00D25161" w:rsidRDefault="00D25161" w:rsidP="00C20CAD">
      <w:pPr>
        <w:jc w:val="both"/>
        <w:rPr>
          <w:rFonts w:ascii="Marianne" w:hAnsi="Marianne"/>
          <w:sz w:val="22"/>
          <w:szCs w:val="22"/>
        </w:rPr>
      </w:pPr>
    </w:p>
    <w:p w14:paraId="0FD67DD5" w14:textId="77777777" w:rsidR="00D25161" w:rsidRDefault="00D25161" w:rsidP="00C20CAD">
      <w:pPr>
        <w:jc w:val="both"/>
        <w:rPr>
          <w:rFonts w:ascii="Marianne" w:hAnsi="Marianne"/>
          <w:sz w:val="22"/>
          <w:szCs w:val="22"/>
        </w:rPr>
      </w:pPr>
    </w:p>
    <w:p w14:paraId="32A60F0D" w14:textId="77777777" w:rsidR="00D25161" w:rsidRDefault="00D25161" w:rsidP="00C20CAD">
      <w:pPr>
        <w:jc w:val="both"/>
        <w:rPr>
          <w:rFonts w:ascii="Marianne" w:hAnsi="Marianne"/>
          <w:sz w:val="22"/>
          <w:szCs w:val="22"/>
        </w:rPr>
      </w:pPr>
    </w:p>
    <w:p w14:paraId="279C21D1" w14:textId="77777777" w:rsidR="00D25161" w:rsidRDefault="00D25161" w:rsidP="00C20CAD">
      <w:pPr>
        <w:jc w:val="both"/>
        <w:rPr>
          <w:rFonts w:ascii="Marianne" w:hAnsi="Marianne"/>
          <w:sz w:val="22"/>
          <w:szCs w:val="22"/>
        </w:rPr>
      </w:pPr>
    </w:p>
    <w:p w14:paraId="03AD8E59" w14:textId="77777777" w:rsidR="0088426B" w:rsidRPr="00F04E62" w:rsidRDefault="00525894" w:rsidP="00C20CAD">
      <w:pPr>
        <w:jc w:val="both"/>
        <w:rPr>
          <w:rFonts w:ascii="Marianne" w:hAnsi="Marianne"/>
          <w:sz w:val="22"/>
          <w:szCs w:val="22"/>
        </w:rPr>
      </w:pPr>
      <w:r>
        <w:rPr>
          <w:rFonts w:ascii="Marianne" w:hAnsi="Marianne"/>
          <w:b/>
          <w:noProof/>
          <w:color w:val="17365D"/>
        </w:rPr>
        <w:lastRenderedPageBreak/>
        <mc:AlternateContent>
          <mc:Choice Requires="wps">
            <w:drawing>
              <wp:anchor distT="0" distB="0" distL="0" distR="0" simplePos="0" relativeHeight="251657216" behindDoc="1" locked="0" layoutInCell="0" allowOverlap="1" wp14:anchorId="629DBD36" wp14:editId="5870AEFC">
                <wp:simplePos x="0" y="0"/>
                <wp:positionH relativeFrom="margin">
                  <wp:posOffset>1905</wp:posOffset>
                </wp:positionH>
                <wp:positionV relativeFrom="paragraph">
                  <wp:posOffset>77470</wp:posOffset>
                </wp:positionV>
                <wp:extent cx="6097270" cy="344170"/>
                <wp:effectExtent l="19050" t="19050" r="17780" b="17780"/>
                <wp:wrapNone/>
                <wp:docPr id="4" name="Rectangle à coins arrondis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727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3C22CD9B" id="Rectangle à coins arrondis 272" o:spid="_x0000_s1026" style="position:absolute;margin-left:.15pt;margin-top:6.1pt;width:480.1pt;height:27.1pt;z-index:-25165926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" o:allowincell="f" filled="f" strokecolor="#2e75b6" strokeweight="2.25pt">
                <v:path arrowok="t"/>
                <w10:wrap anchorx="margin"/>
              </v:roundrect>
            </w:pict>
          </mc:Fallback>
        </mc:AlternateContent>
      </w:r>
    </w:p>
    <w:p w14:paraId="343A98EA" w14:textId="77777777" w:rsidR="006217B8" w:rsidRPr="00F04E62" w:rsidRDefault="0088426B" w:rsidP="00C20CAD">
      <w:pPr>
        <w:pStyle w:val="Paragraphedeliste"/>
        <w:numPr>
          <w:ilvl w:val="0"/>
          <w:numId w:val="10"/>
        </w:numPr>
        <w:spacing w:after="0" w:line="240" w:lineRule="auto"/>
        <w:ind w:hanging="76"/>
        <w:rPr>
          <w:b/>
          <w:color w:val="17365D"/>
          <w:sz w:val="24"/>
          <w:szCs w:val="24"/>
        </w:rPr>
      </w:pPr>
      <w:r w:rsidRPr="00F04E62">
        <w:rPr>
          <w:b/>
          <w:color w:val="17365D"/>
          <w:sz w:val="24"/>
          <w:szCs w:val="24"/>
        </w:rPr>
        <w:t>PARTIES CONTRACTANTES</w:t>
      </w:r>
    </w:p>
    <w:p w14:paraId="470925C5" w14:textId="77777777" w:rsidR="006217B8" w:rsidRPr="00F04E62" w:rsidRDefault="006217B8" w:rsidP="00C20CAD">
      <w:pPr>
        <w:pStyle w:val="Paragraphedeliste"/>
        <w:spacing w:after="0" w:line="240" w:lineRule="auto"/>
        <w:ind w:left="360"/>
        <w:rPr>
          <w:b/>
          <w:color w:val="17365D"/>
          <w:sz w:val="24"/>
          <w:szCs w:val="24"/>
        </w:rPr>
      </w:pPr>
    </w:p>
    <w:p w14:paraId="44FACB76" w14:textId="77777777" w:rsidR="006217B8" w:rsidRPr="00F04E62" w:rsidRDefault="006217B8" w:rsidP="00C20CAD">
      <w:pPr>
        <w:pStyle w:val="Paragraphedeliste"/>
        <w:numPr>
          <w:ilvl w:val="1"/>
          <w:numId w:val="10"/>
        </w:numPr>
        <w:spacing w:after="0" w:line="240" w:lineRule="auto"/>
        <w:rPr>
          <w:b/>
          <w:u w:val="single"/>
        </w:rPr>
      </w:pPr>
      <w:r w:rsidRPr="00F04E62">
        <w:rPr>
          <w:b/>
          <w:u w:val="single"/>
        </w:rPr>
        <w:t>Acheteur</w:t>
      </w:r>
    </w:p>
    <w:p w14:paraId="645C3FFD" w14:textId="77777777" w:rsidR="006217B8" w:rsidRPr="00F04E62" w:rsidRDefault="006217B8" w:rsidP="00C20CAD">
      <w:pPr>
        <w:jc w:val="both"/>
        <w:rPr>
          <w:rFonts w:ascii="Marianne" w:hAnsi="Marianne"/>
        </w:rPr>
      </w:pPr>
    </w:p>
    <w:p w14:paraId="420FA9BF" w14:textId="77777777" w:rsidR="00F04E62" w:rsidRPr="00F04E62" w:rsidRDefault="00877BC0" w:rsidP="00C20CAD">
      <w:pPr>
        <w:jc w:val="both"/>
        <w:rPr>
          <w:rFonts w:ascii="Marianne" w:hAnsi="Marianne"/>
          <w:sz w:val="22"/>
          <w:szCs w:val="22"/>
        </w:rPr>
      </w:pPr>
      <w:r>
        <w:rPr>
          <w:rFonts w:ascii="Marianne" w:hAnsi="Marianne"/>
          <w:b/>
          <w:sz w:val="22"/>
          <w:szCs w:val="22"/>
        </w:rPr>
        <w:t>Direction/Service/</w:t>
      </w:r>
      <w:r w:rsidRPr="00877BC0">
        <w:rPr>
          <w:rFonts w:ascii="Marianne" w:hAnsi="Marianne"/>
          <w:b/>
          <w:sz w:val="22"/>
          <w:szCs w:val="22"/>
        </w:rPr>
        <w:t>É</w:t>
      </w:r>
      <w:r>
        <w:rPr>
          <w:rFonts w:ascii="Marianne" w:hAnsi="Marianne"/>
          <w:b/>
          <w:sz w:val="22"/>
          <w:szCs w:val="22"/>
        </w:rPr>
        <w:t>tablissement</w:t>
      </w:r>
      <w:r w:rsidR="00F04E62">
        <w:rPr>
          <w:rFonts w:ascii="Calibri" w:hAnsi="Calibri" w:cs="Calibri"/>
          <w:b/>
          <w:sz w:val="22"/>
          <w:szCs w:val="22"/>
        </w:rPr>
        <w:t> </w:t>
      </w:r>
      <w:r w:rsidR="00F04E62" w:rsidRPr="00F04E62">
        <w:rPr>
          <w:rFonts w:ascii="Marianne" w:hAnsi="Marianne"/>
          <w:sz w:val="22"/>
          <w:szCs w:val="22"/>
        </w:rPr>
        <w:t xml:space="preserve">: </w:t>
      </w:r>
      <w:r w:rsidR="00792BB7">
        <w:rPr>
          <w:rFonts w:ascii="Marianne" w:hAnsi="Marianne"/>
          <w:sz w:val="22"/>
          <w:szCs w:val="22"/>
        </w:rPr>
        <w:t>DREETS</w:t>
      </w:r>
      <w:r w:rsidR="00BE384D" w:rsidRPr="00362188">
        <w:rPr>
          <w:rFonts w:ascii="Marianne" w:hAnsi="Marianne"/>
          <w:sz w:val="22"/>
          <w:szCs w:val="22"/>
        </w:rPr>
        <w:t xml:space="preserve"> des Pays de la Loire</w:t>
      </w:r>
      <w:bookmarkStart w:id="0" w:name="_Hlk80784782"/>
      <w:r w:rsidR="00F04E62" w:rsidRPr="00362188">
        <w:rPr>
          <w:rFonts w:ascii="Marianne" w:hAnsi="Marianne"/>
          <w:sz w:val="22"/>
          <w:szCs w:val="22"/>
        </w:rPr>
        <w:t>.</w:t>
      </w:r>
      <w:bookmarkEnd w:id="0"/>
    </w:p>
    <w:p w14:paraId="6DEFE03F" w14:textId="77777777" w:rsidR="00792BB7" w:rsidRDefault="00A45EBC" w:rsidP="00792BB7">
      <w:pPr>
        <w:tabs>
          <w:tab w:val="left" w:pos="851"/>
        </w:tabs>
        <w:jc w:val="both"/>
        <w:rPr>
          <w:rFonts w:ascii="Marianne" w:hAnsi="Marianne"/>
          <w:sz w:val="22"/>
          <w:szCs w:val="22"/>
        </w:rPr>
      </w:pPr>
      <w:r>
        <w:rPr>
          <w:rFonts w:ascii="Marianne" w:hAnsi="Marianne"/>
          <w:b/>
          <w:sz w:val="22"/>
          <w:szCs w:val="22"/>
        </w:rPr>
        <w:t>A</w:t>
      </w:r>
      <w:r w:rsidR="00F04E62" w:rsidRPr="00F04E62">
        <w:rPr>
          <w:rFonts w:ascii="Marianne" w:hAnsi="Marianne"/>
          <w:b/>
          <w:sz w:val="22"/>
          <w:szCs w:val="22"/>
        </w:rPr>
        <w:t>dresse postale, mail, téléphone</w:t>
      </w:r>
      <w:r w:rsidR="00F04E62">
        <w:rPr>
          <w:rFonts w:ascii="Calibri" w:hAnsi="Calibri" w:cs="Calibri"/>
          <w:sz w:val="22"/>
          <w:szCs w:val="22"/>
        </w:rPr>
        <w:t> </w:t>
      </w:r>
      <w:r w:rsidR="00F04E62" w:rsidRPr="00F04E62">
        <w:rPr>
          <w:rFonts w:ascii="Marianne" w:hAnsi="Marianne"/>
          <w:sz w:val="22"/>
          <w:szCs w:val="22"/>
        </w:rPr>
        <w:t xml:space="preserve">: </w:t>
      </w:r>
    </w:p>
    <w:p w14:paraId="267AC541" w14:textId="77777777" w:rsidR="00792BB7" w:rsidRDefault="00792BB7" w:rsidP="00792BB7">
      <w:pPr>
        <w:tabs>
          <w:tab w:val="left" w:pos="851"/>
        </w:tabs>
        <w:jc w:val="both"/>
        <w:rPr>
          <w:rFonts w:ascii="Marianne" w:hAnsi="Marianne" w:cs="Arial"/>
          <w:sz w:val="22"/>
          <w:szCs w:val="22"/>
        </w:rPr>
      </w:pPr>
      <w:r w:rsidRPr="00792BB7">
        <w:rPr>
          <w:rFonts w:ascii="Marianne" w:hAnsi="Marianne" w:cs="Arial"/>
          <w:sz w:val="22"/>
          <w:szCs w:val="22"/>
        </w:rPr>
        <w:t xml:space="preserve">22 mail Pablo Picasso </w:t>
      </w:r>
    </w:p>
    <w:p w14:paraId="4EEE0589" w14:textId="77777777" w:rsidR="00792BB7" w:rsidRDefault="00792BB7" w:rsidP="00792BB7">
      <w:pPr>
        <w:tabs>
          <w:tab w:val="left" w:pos="851"/>
        </w:tabs>
        <w:jc w:val="both"/>
        <w:rPr>
          <w:rFonts w:ascii="Marianne" w:hAnsi="Marianne" w:cs="Arial"/>
          <w:sz w:val="22"/>
          <w:szCs w:val="22"/>
        </w:rPr>
      </w:pPr>
      <w:r w:rsidRPr="00792BB7">
        <w:rPr>
          <w:rFonts w:ascii="Marianne" w:hAnsi="Marianne" w:cs="Arial"/>
          <w:sz w:val="22"/>
          <w:szCs w:val="22"/>
        </w:rPr>
        <w:t>B.P. 24209</w:t>
      </w:r>
      <w:r>
        <w:rPr>
          <w:rFonts w:ascii="Marianne" w:hAnsi="Marianne" w:cs="Arial"/>
          <w:sz w:val="22"/>
          <w:szCs w:val="22"/>
        </w:rPr>
        <w:t xml:space="preserve"> - </w:t>
      </w:r>
      <w:r w:rsidRPr="00792BB7">
        <w:rPr>
          <w:rFonts w:ascii="Marianne" w:hAnsi="Marianne" w:cs="Arial"/>
          <w:sz w:val="22"/>
          <w:szCs w:val="22"/>
        </w:rPr>
        <w:t>44042 Nantes cedex 1</w:t>
      </w:r>
    </w:p>
    <w:p w14:paraId="1C573815" w14:textId="77777777" w:rsidR="00792BB7" w:rsidRPr="00792BB7" w:rsidRDefault="00792BB7" w:rsidP="00792BB7">
      <w:pPr>
        <w:tabs>
          <w:tab w:val="left" w:pos="851"/>
        </w:tabs>
        <w:jc w:val="both"/>
        <w:rPr>
          <w:rFonts w:ascii="Marianne" w:hAnsi="Marianne"/>
          <w:sz w:val="22"/>
          <w:szCs w:val="22"/>
        </w:rPr>
      </w:pPr>
      <w:r w:rsidRPr="00792BB7">
        <w:rPr>
          <w:rFonts w:ascii="Marianne" w:hAnsi="Marianne" w:cs="Arial"/>
          <w:sz w:val="22"/>
          <w:szCs w:val="22"/>
        </w:rPr>
        <w:t>02 53 46 79 0</w:t>
      </w:r>
      <w:r>
        <w:rPr>
          <w:rFonts w:ascii="Marianne" w:hAnsi="Marianne" w:cs="Arial"/>
          <w:sz w:val="22"/>
          <w:szCs w:val="22"/>
        </w:rPr>
        <w:t>0</w:t>
      </w:r>
    </w:p>
    <w:p w14:paraId="590F32E7" w14:textId="77777777" w:rsidR="00F04E62" w:rsidRPr="00F04E62" w:rsidRDefault="00F04E62" w:rsidP="00C20CAD">
      <w:pPr>
        <w:jc w:val="both"/>
        <w:rPr>
          <w:rFonts w:ascii="Marianne" w:hAnsi="Marianne"/>
          <w:sz w:val="22"/>
          <w:szCs w:val="22"/>
        </w:rPr>
      </w:pPr>
    </w:p>
    <w:p w14:paraId="3720A761" w14:textId="121105B7" w:rsidR="00F04E62" w:rsidRPr="00362188" w:rsidRDefault="00E26770" w:rsidP="00C20CAD">
      <w:pPr>
        <w:jc w:val="both"/>
        <w:rPr>
          <w:rStyle w:val="Aucun"/>
          <w:rFonts w:ascii="Marianne" w:hAnsi="Marianne"/>
          <w:sz w:val="22"/>
          <w:szCs w:val="22"/>
        </w:rPr>
      </w:pPr>
      <w:r w:rsidRPr="00E26770">
        <w:rPr>
          <w:rFonts w:ascii="Marianne" w:hAnsi="Marianne"/>
          <w:b/>
          <w:sz w:val="22"/>
          <w:szCs w:val="22"/>
        </w:rPr>
        <w:t xml:space="preserve">Nom du représentant du </w:t>
      </w:r>
      <w:r>
        <w:rPr>
          <w:rFonts w:ascii="Marianne" w:hAnsi="Marianne"/>
          <w:b/>
          <w:sz w:val="22"/>
          <w:szCs w:val="22"/>
        </w:rPr>
        <w:t>pouvoir adjudicateur</w:t>
      </w:r>
      <w:r>
        <w:rPr>
          <w:rFonts w:ascii="Calibri" w:hAnsi="Calibri" w:cs="Calibri"/>
          <w:b/>
          <w:sz w:val="22"/>
          <w:szCs w:val="22"/>
        </w:rPr>
        <w:t> </w:t>
      </w:r>
      <w:r w:rsidR="00F04E62" w:rsidRPr="00F04E62">
        <w:rPr>
          <w:rFonts w:ascii="Marianne" w:hAnsi="Marianne"/>
          <w:sz w:val="22"/>
          <w:szCs w:val="22"/>
        </w:rPr>
        <w:t xml:space="preserve">: </w:t>
      </w:r>
      <w:r w:rsidR="001E5EC2" w:rsidRPr="001E5EC2">
        <w:rPr>
          <w:rFonts w:ascii="Marianne" w:hAnsi="Marianne"/>
          <w:sz w:val="22"/>
          <w:szCs w:val="22"/>
        </w:rPr>
        <w:t>GIUDICELLI</w:t>
      </w:r>
      <w:r w:rsidR="001E5EC2" w:rsidRPr="001E5EC2">
        <w:rPr>
          <w:rFonts w:ascii="Marianne" w:hAnsi="Marianne"/>
          <w:sz w:val="22"/>
          <w:szCs w:val="22"/>
        </w:rPr>
        <w:t xml:space="preserve"> </w:t>
      </w:r>
      <w:r w:rsidR="001E5EC2" w:rsidRPr="001E5EC2">
        <w:rPr>
          <w:rFonts w:ascii="Marianne" w:hAnsi="Marianne"/>
          <w:sz w:val="22"/>
          <w:szCs w:val="22"/>
        </w:rPr>
        <w:t>Jérôme</w:t>
      </w:r>
      <w:r w:rsidR="001E5EC2">
        <w:rPr>
          <w:rFonts w:ascii="Marianne" w:hAnsi="Marianne"/>
          <w:sz w:val="22"/>
          <w:szCs w:val="22"/>
        </w:rPr>
        <w:t>,</w:t>
      </w:r>
      <w:r w:rsidR="00792BB7">
        <w:rPr>
          <w:rFonts w:ascii="Marianne" w:hAnsi="Marianne"/>
          <w:sz w:val="22"/>
          <w:szCs w:val="22"/>
        </w:rPr>
        <w:t xml:space="preserve"> d</w:t>
      </w:r>
      <w:r w:rsidR="00B06DFC">
        <w:rPr>
          <w:rFonts w:ascii="Marianne" w:hAnsi="Marianne"/>
          <w:sz w:val="22"/>
          <w:szCs w:val="22"/>
        </w:rPr>
        <w:t>irecteur</w:t>
      </w:r>
      <w:r w:rsidR="00792BB7">
        <w:rPr>
          <w:rFonts w:ascii="Marianne" w:hAnsi="Marianne"/>
          <w:sz w:val="22"/>
          <w:szCs w:val="22"/>
        </w:rPr>
        <w:t xml:space="preserve"> de la DREETS des Pays de la Loire.</w:t>
      </w:r>
    </w:p>
    <w:p w14:paraId="7AC1F772" w14:textId="77777777" w:rsidR="00362188" w:rsidRPr="00F04E62" w:rsidRDefault="00362188" w:rsidP="00C20CAD">
      <w:pPr>
        <w:jc w:val="both"/>
        <w:rPr>
          <w:rFonts w:ascii="Marianne" w:hAnsi="Marianne"/>
        </w:rPr>
      </w:pPr>
    </w:p>
    <w:p w14:paraId="7E3ECDFE" w14:textId="77777777" w:rsidR="006217B8" w:rsidRPr="00F04E62" w:rsidRDefault="009B4CDD" w:rsidP="00C20CAD">
      <w:pPr>
        <w:pStyle w:val="Paragraphedeliste"/>
        <w:numPr>
          <w:ilvl w:val="1"/>
          <w:numId w:val="10"/>
        </w:numPr>
        <w:spacing w:after="0" w:line="240" w:lineRule="auto"/>
        <w:rPr>
          <w:b/>
          <w:u w:val="single"/>
        </w:rPr>
      </w:pPr>
      <w:r w:rsidRPr="00F04E62">
        <w:rPr>
          <w:b/>
          <w:u w:val="single"/>
        </w:rPr>
        <w:t>Titulaire</w:t>
      </w:r>
    </w:p>
    <w:p w14:paraId="4A717399" w14:textId="77777777" w:rsidR="006217B8" w:rsidRPr="00F04E62" w:rsidRDefault="006217B8" w:rsidP="00C20CAD">
      <w:pPr>
        <w:jc w:val="both"/>
        <w:rPr>
          <w:rFonts w:ascii="Marianne" w:hAnsi="Marianne"/>
          <w:sz w:val="22"/>
          <w:szCs w:val="22"/>
        </w:rPr>
      </w:pPr>
    </w:p>
    <w:p w14:paraId="7D6C84D4" w14:textId="77777777" w:rsidR="00F04E62" w:rsidRPr="00F04E62" w:rsidRDefault="00F04E62" w:rsidP="00C20CAD">
      <w:pPr>
        <w:jc w:val="both"/>
        <w:rPr>
          <w:rFonts w:ascii="Marianne" w:hAnsi="Marianne"/>
          <w:b/>
          <w:color w:val="C45911"/>
          <w:sz w:val="22"/>
          <w:szCs w:val="22"/>
        </w:rPr>
      </w:pPr>
      <w:r w:rsidRPr="00C20CAD">
        <w:rPr>
          <w:rFonts w:ascii="Marianne" w:hAnsi="Marianne"/>
          <w:b/>
          <w:sz w:val="22"/>
          <w:szCs w:val="22"/>
        </w:rPr>
        <w:t>Nom commercial et dénomination sociale</w:t>
      </w:r>
      <w:r w:rsidR="008E5C33">
        <w:rPr>
          <w:rFonts w:ascii="Calibri" w:hAnsi="Calibri" w:cs="Calibri"/>
          <w:sz w:val="22"/>
          <w:szCs w:val="22"/>
        </w:rPr>
        <w:t> </w:t>
      </w:r>
      <w:r w:rsidRPr="00F04E62">
        <w:rPr>
          <w:rFonts w:ascii="Marianne" w:hAnsi="Marianne"/>
          <w:sz w:val="22"/>
          <w:szCs w:val="22"/>
        </w:rPr>
        <w:t xml:space="preserve">: </w:t>
      </w:r>
      <w:r w:rsidRPr="008E5C33">
        <w:rPr>
          <w:rFonts w:ascii="Marianne" w:hAnsi="Marianne"/>
          <w:b/>
          <w:color w:val="C45911"/>
          <w:sz w:val="22"/>
          <w:szCs w:val="22"/>
        </w:rPr>
        <w:t>(à</w:t>
      </w:r>
      <w:r w:rsidRPr="00F04E62">
        <w:rPr>
          <w:rFonts w:ascii="Marianne" w:hAnsi="Marianne"/>
          <w:b/>
          <w:color w:val="C45911"/>
          <w:sz w:val="22"/>
          <w:szCs w:val="22"/>
        </w:rPr>
        <w:t xml:space="preserve"> renseigner par le soumissionnaire</w:t>
      </w:r>
      <w:r w:rsidR="008E5C33">
        <w:rPr>
          <w:rFonts w:ascii="Marianne" w:hAnsi="Marianne"/>
          <w:b/>
          <w:color w:val="C45911"/>
          <w:sz w:val="22"/>
          <w:szCs w:val="22"/>
        </w:rPr>
        <w:t>)</w:t>
      </w:r>
    </w:p>
    <w:p w14:paraId="4730A776" w14:textId="77777777" w:rsidR="00F04E62" w:rsidRPr="00F04E62" w:rsidRDefault="00F04E62" w:rsidP="00C20CAD">
      <w:pPr>
        <w:jc w:val="both"/>
        <w:rPr>
          <w:rFonts w:ascii="Marianne" w:hAnsi="Marianne"/>
          <w:sz w:val="22"/>
          <w:szCs w:val="22"/>
        </w:rPr>
      </w:pPr>
    </w:p>
    <w:p w14:paraId="309529D1" w14:textId="77777777" w:rsidR="00F04E62" w:rsidRPr="00F04E62" w:rsidRDefault="00C20CAD" w:rsidP="00C20CAD">
      <w:pPr>
        <w:jc w:val="both"/>
        <w:rPr>
          <w:rFonts w:ascii="Marianne" w:hAnsi="Marianne"/>
          <w:sz w:val="22"/>
          <w:szCs w:val="22"/>
        </w:rPr>
      </w:pPr>
      <w:r w:rsidRPr="00F04E62">
        <w:rPr>
          <w:rFonts w:ascii="Marianne" w:hAnsi="Marianne"/>
          <w:b/>
          <w:sz w:val="22"/>
          <w:szCs w:val="22"/>
        </w:rPr>
        <w:t>Adresse postale, mail, téléphone</w:t>
      </w:r>
      <w:r>
        <w:rPr>
          <w:rFonts w:ascii="Calibri" w:hAnsi="Calibri" w:cs="Calibri"/>
          <w:sz w:val="22"/>
          <w:szCs w:val="22"/>
        </w:rPr>
        <w:t> </w:t>
      </w:r>
      <w:r w:rsidR="00F04E62" w:rsidRPr="00F04E62">
        <w:rPr>
          <w:rFonts w:ascii="Marianne" w:hAnsi="Marianne"/>
          <w:sz w:val="22"/>
          <w:szCs w:val="22"/>
        </w:rPr>
        <w:t xml:space="preserve">: </w:t>
      </w:r>
      <w:r w:rsidR="008E5C33" w:rsidRPr="008E5C33">
        <w:rPr>
          <w:rFonts w:ascii="Marianne" w:hAnsi="Marianne"/>
          <w:b/>
          <w:color w:val="C45911"/>
          <w:sz w:val="22"/>
          <w:szCs w:val="22"/>
        </w:rPr>
        <w:t>(à</w:t>
      </w:r>
      <w:r w:rsidR="008E5C33" w:rsidRPr="00F04E62">
        <w:rPr>
          <w:rFonts w:ascii="Marianne" w:hAnsi="Marianne"/>
          <w:b/>
          <w:color w:val="C45911"/>
          <w:sz w:val="22"/>
          <w:szCs w:val="22"/>
        </w:rPr>
        <w:t xml:space="preserve"> renseigner par le soumissionnaire</w:t>
      </w:r>
      <w:r w:rsidR="008E5C33">
        <w:rPr>
          <w:rFonts w:ascii="Marianne" w:hAnsi="Marianne"/>
          <w:b/>
          <w:color w:val="C45911"/>
          <w:sz w:val="22"/>
          <w:szCs w:val="22"/>
        </w:rPr>
        <w:t>)</w:t>
      </w:r>
    </w:p>
    <w:p w14:paraId="6572097F" w14:textId="77777777" w:rsidR="00F04E62" w:rsidRPr="00F04E62" w:rsidRDefault="00F04E62" w:rsidP="00C20CAD">
      <w:pPr>
        <w:jc w:val="both"/>
        <w:rPr>
          <w:rFonts w:ascii="Marianne" w:hAnsi="Marianne"/>
          <w:sz w:val="22"/>
          <w:szCs w:val="22"/>
        </w:rPr>
      </w:pPr>
    </w:p>
    <w:p w14:paraId="62E32D6B" w14:textId="77777777" w:rsidR="00F04E62" w:rsidRPr="00F04E62" w:rsidRDefault="00F04E62" w:rsidP="00C20CAD">
      <w:pPr>
        <w:jc w:val="both"/>
        <w:rPr>
          <w:rFonts w:ascii="Marianne" w:hAnsi="Marianne"/>
          <w:b/>
          <w:color w:val="C45911"/>
          <w:sz w:val="22"/>
          <w:szCs w:val="22"/>
        </w:rPr>
      </w:pPr>
      <w:bookmarkStart w:id="1" w:name="_Hlk80790520"/>
      <w:r w:rsidRPr="00C20CAD">
        <w:rPr>
          <w:rFonts w:ascii="Marianne" w:hAnsi="Marianne"/>
          <w:b/>
          <w:sz w:val="22"/>
          <w:szCs w:val="22"/>
        </w:rPr>
        <w:t>Nom du représentant du titulaire</w:t>
      </w:r>
      <w:r w:rsidRPr="00F04E62">
        <w:rPr>
          <w:rFonts w:ascii="Marianne" w:hAnsi="Marianne"/>
          <w:sz w:val="22"/>
          <w:szCs w:val="22"/>
        </w:rPr>
        <w:t xml:space="preserve"> </w:t>
      </w:r>
      <w:bookmarkEnd w:id="1"/>
      <w:r w:rsidRPr="00F04E62">
        <w:rPr>
          <w:rFonts w:ascii="Marianne" w:hAnsi="Marianne"/>
          <w:sz w:val="22"/>
          <w:szCs w:val="22"/>
        </w:rPr>
        <w:t xml:space="preserve">: </w:t>
      </w:r>
      <w:r w:rsidR="008E5C33" w:rsidRPr="008E5C33">
        <w:rPr>
          <w:rFonts w:ascii="Marianne" w:hAnsi="Marianne"/>
          <w:b/>
          <w:color w:val="C45911"/>
          <w:sz w:val="22"/>
          <w:szCs w:val="22"/>
        </w:rPr>
        <w:t>(</w:t>
      </w:r>
      <w:r w:rsidR="00E26770" w:rsidRPr="00E26770">
        <w:rPr>
          <w:rFonts w:ascii="Marianne" w:hAnsi="Marianne"/>
          <w:b/>
          <w:color w:val="C45911"/>
          <w:sz w:val="22"/>
          <w:szCs w:val="22"/>
        </w:rPr>
        <w:t xml:space="preserve">le signataire doit avoir le pouvoir d’engager la personne qu’il représente </w:t>
      </w:r>
      <w:r w:rsidR="00877BC0">
        <w:rPr>
          <w:rFonts w:ascii="Marianne" w:hAnsi="Marianne"/>
          <w:b/>
          <w:color w:val="C45911"/>
          <w:sz w:val="22"/>
          <w:szCs w:val="22"/>
        </w:rPr>
        <w:t>-</w:t>
      </w:r>
      <w:r w:rsidR="00E26770" w:rsidRPr="00E26770">
        <w:rPr>
          <w:rFonts w:ascii="Marianne" w:hAnsi="Marianne"/>
          <w:b/>
          <w:color w:val="C45911"/>
          <w:sz w:val="22"/>
          <w:szCs w:val="22"/>
        </w:rPr>
        <w:t xml:space="preserve"> indiquer les nom, prénom et fonctions du signataire</w:t>
      </w:r>
      <w:r w:rsidR="008E5C33">
        <w:rPr>
          <w:rFonts w:ascii="Marianne" w:hAnsi="Marianne"/>
          <w:b/>
          <w:color w:val="C45911"/>
          <w:sz w:val="22"/>
          <w:szCs w:val="22"/>
        </w:rPr>
        <w:t>)</w:t>
      </w:r>
    </w:p>
    <w:p w14:paraId="40524B5F" w14:textId="77777777" w:rsidR="006217B8" w:rsidRPr="008E5C33" w:rsidRDefault="006217B8" w:rsidP="00C20CAD">
      <w:pPr>
        <w:jc w:val="both"/>
        <w:rPr>
          <w:rFonts w:ascii="Marianne" w:hAnsi="Marianne"/>
          <w:sz w:val="22"/>
          <w:szCs w:val="22"/>
        </w:rPr>
      </w:pPr>
    </w:p>
    <w:p w14:paraId="30224BC3" w14:textId="77777777" w:rsidR="00877BC0" w:rsidRDefault="00877BC0" w:rsidP="00C20CAD">
      <w:pPr>
        <w:jc w:val="both"/>
        <w:rPr>
          <w:rFonts w:ascii="Marianne" w:hAnsi="Marianne"/>
          <w:sz w:val="22"/>
          <w:szCs w:val="22"/>
        </w:rPr>
      </w:pPr>
      <w:r>
        <w:rPr>
          <w:rFonts w:ascii="Marianne" w:hAnsi="Marianne"/>
          <w:sz w:val="22"/>
          <w:szCs w:val="22"/>
        </w:rPr>
        <w:t>Le cas échéant</w:t>
      </w:r>
      <w:r w:rsidR="008E5C33" w:rsidRPr="008E5C33">
        <w:rPr>
          <w:rFonts w:ascii="Marianne" w:hAnsi="Marianne"/>
          <w:sz w:val="22"/>
          <w:szCs w:val="22"/>
        </w:rPr>
        <w:t>, le groupement d’opérateurs économiques est</w:t>
      </w:r>
      <w:r w:rsidR="008E5C33" w:rsidRPr="008E5C33">
        <w:rPr>
          <w:rFonts w:ascii="Calibri" w:hAnsi="Calibri" w:cs="Calibri"/>
          <w:sz w:val="22"/>
          <w:szCs w:val="22"/>
        </w:rPr>
        <w:t> </w:t>
      </w:r>
      <w:r w:rsidR="008E5C33" w:rsidRPr="008E5C33">
        <w:rPr>
          <w:rFonts w:ascii="Marianne" w:hAnsi="Marianne"/>
          <w:sz w:val="22"/>
          <w:szCs w:val="22"/>
        </w:rPr>
        <w:t>:</w:t>
      </w:r>
    </w:p>
    <w:p w14:paraId="2EC13FEC" w14:textId="77777777" w:rsidR="008E5C33" w:rsidRDefault="008E5C33" w:rsidP="00C20CAD">
      <w:pPr>
        <w:jc w:val="both"/>
        <w:rPr>
          <w:rFonts w:ascii="Marianne" w:hAnsi="Marianne"/>
          <w:b/>
          <w:color w:val="C45911"/>
          <w:sz w:val="22"/>
          <w:szCs w:val="22"/>
        </w:rPr>
      </w:pPr>
      <w:r w:rsidRPr="008E5C33">
        <w:rPr>
          <w:rFonts w:ascii="Marianne" w:hAnsi="Marianne"/>
          <w:b/>
          <w:color w:val="C45911"/>
          <w:sz w:val="22"/>
          <w:szCs w:val="22"/>
        </w:rPr>
        <w:t>(</w:t>
      </w:r>
      <w:r w:rsidR="00877BC0">
        <w:rPr>
          <w:rFonts w:ascii="Marianne" w:hAnsi="Marianne"/>
          <w:b/>
          <w:color w:val="C45911"/>
          <w:sz w:val="22"/>
          <w:szCs w:val="22"/>
        </w:rPr>
        <w:t>à cocher par le soumissionnaire</w:t>
      </w:r>
      <w:r w:rsidRPr="008E5C33">
        <w:rPr>
          <w:rFonts w:ascii="Marianne" w:hAnsi="Marianne"/>
          <w:b/>
          <w:color w:val="C45911"/>
          <w:sz w:val="22"/>
          <w:szCs w:val="22"/>
        </w:rPr>
        <w:t>)</w:t>
      </w:r>
    </w:p>
    <w:bookmarkStart w:id="2" w:name="__Fieldmark__6036_3461500167"/>
    <w:p w14:paraId="46BE1088" w14:textId="577BE326" w:rsidR="008E5C33" w:rsidRPr="008E5C33" w:rsidRDefault="008E5C33" w:rsidP="00C20CAD">
      <w:pPr>
        <w:jc w:val="center"/>
        <w:rPr>
          <w:rFonts w:ascii="Marianne" w:hAnsi="Marianne"/>
          <w:sz w:val="22"/>
          <w:szCs w:val="22"/>
        </w:rPr>
      </w:pPr>
      <w:r w:rsidRPr="008E5C33">
        <w:rPr>
          <w:rFonts w:ascii="Marianne" w:hAnsi="Marianne"/>
          <w:sz w:val="22"/>
          <w:szCs w:val="22"/>
        </w:rPr>
        <w:fldChar w:fldCharType="begin">
          <w:ffData>
            <w:name w:val=""/>
            <w:enabled/>
            <w:calcOnExit w:val="0"/>
            <w:checkBox>
              <w:sizeAuto/>
              <w:default w:val="0"/>
              <w:checked w:val="0"/>
            </w:checkBox>
          </w:ffData>
        </w:fldChar>
      </w:r>
      <w:r w:rsidRPr="008E5C33">
        <w:rPr>
          <w:rFonts w:ascii="Marianne" w:hAnsi="Marianne"/>
          <w:sz w:val="22"/>
          <w:szCs w:val="22"/>
        </w:rPr>
        <w:instrText xml:space="preserve"> FORMCHECKBOX </w:instrText>
      </w:r>
      <w:r w:rsidRPr="008E5C33">
        <w:rPr>
          <w:rFonts w:ascii="Marianne" w:hAnsi="Marianne"/>
          <w:sz w:val="22"/>
          <w:szCs w:val="22"/>
        </w:rPr>
      </w:r>
      <w:r w:rsidRPr="008E5C33">
        <w:rPr>
          <w:rFonts w:ascii="Marianne" w:hAnsi="Marianne"/>
          <w:sz w:val="22"/>
          <w:szCs w:val="22"/>
        </w:rPr>
        <w:fldChar w:fldCharType="separate"/>
      </w:r>
      <w:r w:rsidRPr="008E5C33">
        <w:rPr>
          <w:rFonts w:ascii="Marianne" w:hAnsi="Marianne"/>
          <w:sz w:val="22"/>
          <w:szCs w:val="22"/>
        </w:rPr>
        <w:fldChar w:fldCharType="end"/>
      </w:r>
      <w:bookmarkEnd w:id="2"/>
      <w:r w:rsidRPr="008E5C33">
        <w:rPr>
          <w:rFonts w:ascii="Marianne" w:hAnsi="Marianne"/>
          <w:sz w:val="22"/>
          <w:szCs w:val="22"/>
        </w:rPr>
        <w:t xml:space="preserve"> </w:t>
      </w:r>
      <w:r w:rsidR="0044733B" w:rsidRPr="008E5C33">
        <w:rPr>
          <w:rFonts w:ascii="Marianne" w:hAnsi="Marianne"/>
          <w:sz w:val="22"/>
          <w:szCs w:val="22"/>
        </w:rPr>
        <w:t>Conjoint</w:t>
      </w:r>
      <w:r w:rsidRPr="008E5C33">
        <w:rPr>
          <w:rFonts w:ascii="Marianne" w:hAnsi="Marianne"/>
          <w:sz w:val="22"/>
          <w:szCs w:val="22"/>
        </w:rPr>
        <w:tab/>
      </w:r>
      <w:r w:rsidRPr="008E5C33">
        <w:rPr>
          <w:rFonts w:ascii="Marianne" w:hAnsi="Marianne"/>
          <w:sz w:val="22"/>
          <w:szCs w:val="22"/>
        </w:rPr>
        <w:tab/>
        <w:t>OU</w:t>
      </w:r>
      <w:r w:rsidRPr="008E5C33">
        <w:rPr>
          <w:rFonts w:ascii="Marianne" w:hAnsi="Marianne"/>
          <w:sz w:val="22"/>
          <w:szCs w:val="22"/>
        </w:rPr>
        <w:tab/>
      </w:r>
      <w:r w:rsidRPr="008E5C33">
        <w:rPr>
          <w:rFonts w:ascii="Marianne" w:hAnsi="Marianne"/>
          <w:sz w:val="22"/>
          <w:szCs w:val="22"/>
        </w:rPr>
        <w:tab/>
      </w:r>
      <w:bookmarkStart w:id="3" w:name="__Fieldmark__6037_3461500167"/>
      <w:r w:rsidRPr="008E5C33">
        <w:rPr>
          <w:rFonts w:ascii="Marianne" w:hAnsi="Marianne"/>
          <w:sz w:val="22"/>
          <w:szCs w:val="22"/>
        </w:rPr>
        <w:fldChar w:fldCharType="begin">
          <w:ffData>
            <w:name w:val=""/>
            <w:enabled/>
            <w:calcOnExit w:val="0"/>
            <w:checkBox>
              <w:sizeAuto/>
              <w:default w:val="0"/>
              <w:checked w:val="0"/>
            </w:checkBox>
          </w:ffData>
        </w:fldChar>
      </w:r>
      <w:r w:rsidRPr="008E5C33">
        <w:rPr>
          <w:rFonts w:ascii="Marianne" w:hAnsi="Marianne"/>
          <w:sz w:val="22"/>
          <w:szCs w:val="22"/>
        </w:rPr>
        <w:instrText xml:space="preserve"> FORMCHECKBOX </w:instrText>
      </w:r>
      <w:r w:rsidRPr="008E5C33">
        <w:rPr>
          <w:rFonts w:ascii="Marianne" w:hAnsi="Marianne"/>
          <w:sz w:val="22"/>
          <w:szCs w:val="22"/>
        </w:rPr>
      </w:r>
      <w:r w:rsidRPr="008E5C33">
        <w:rPr>
          <w:rFonts w:ascii="Marianne" w:hAnsi="Marianne"/>
          <w:sz w:val="22"/>
          <w:szCs w:val="22"/>
        </w:rPr>
        <w:fldChar w:fldCharType="separate"/>
      </w:r>
      <w:r w:rsidRPr="008E5C33">
        <w:rPr>
          <w:rFonts w:ascii="Marianne" w:hAnsi="Marianne"/>
          <w:sz w:val="22"/>
          <w:szCs w:val="22"/>
        </w:rPr>
        <w:fldChar w:fldCharType="end"/>
      </w:r>
      <w:bookmarkEnd w:id="3"/>
      <w:r w:rsidRPr="008E5C33">
        <w:rPr>
          <w:rFonts w:ascii="Marianne" w:hAnsi="Marianne"/>
          <w:sz w:val="22"/>
          <w:szCs w:val="22"/>
        </w:rPr>
        <w:t xml:space="preserve"> </w:t>
      </w:r>
      <w:r w:rsidR="0044733B">
        <w:rPr>
          <w:rFonts w:ascii="Marianne" w:hAnsi="Marianne"/>
          <w:sz w:val="22"/>
          <w:szCs w:val="22"/>
        </w:rPr>
        <w:t>S</w:t>
      </w:r>
      <w:r w:rsidRPr="008E5C33">
        <w:rPr>
          <w:rFonts w:ascii="Marianne" w:hAnsi="Marianne"/>
          <w:sz w:val="22"/>
          <w:szCs w:val="22"/>
        </w:rPr>
        <w:t>olidaire</w:t>
      </w:r>
    </w:p>
    <w:p w14:paraId="048D1C68" w14:textId="77777777" w:rsidR="008E5C33" w:rsidRPr="00C20CAD" w:rsidRDefault="008E5C33" w:rsidP="00C20CAD">
      <w:pPr>
        <w:tabs>
          <w:tab w:val="left" w:pos="851"/>
        </w:tabs>
        <w:spacing w:before="120"/>
        <w:jc w:val="both"/>
        <w:rPr>
          <w:rFonts w:ascii="Marianne" w:hAnsi="Marianne"/>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6"/>
        <w:gridCol w:w="5953"/>
      </w:tblGrid>
      <w:tr w:rsidR="008E5C33" w:rsidRPr="0068695E" w14:paraId="49E86A44" w14:textId="77777777" w:rsidTr="00C20CAD">
        <w:trPr>
          <w:trHeight w:val="567"/>
        </w:trPr>
        <w:tc>
          <w:tcPr>
            <w:tcW w:w="3686" w:type="dxa"/>
            <w:shd w:val="clear" w:color="auto" w:fill="auto"/>
            <w:vAlign w:val="center"/>
          </w:tcPr>
          <w:p w14:paraId="348783F2" w14:textId="77777777" w:rsidR="008E5C33" w:rsidRPr="008E5C33" w:rsidRDefault="008E5C33" w:rsidP="00C20CAD">
            <w:pPr>
              <w:tabs>
                <w:tab w:val="left" w:pos="851"/>
              </w:tabs>
              <w:jc w:val="center"/>
              <w:rPr>
                <w:rFonts w:ascii="Marianne" w:hAnsi="Marianne"/>
                <w:sz w:val="22"/>
                <w:szCs w:val="22"/>
              </w:rPr>
            </w:pPr>
            <w:r w:rsidRPr="008E5C33">
              <w:rPr>
                <w:rFonts w:ascii="Marianne" w:hAnsi="Marianne" w:cs="Arial"/>
                <w:b/>
                <w:sz w:val="22"/>
                <w:szCs w:val="22"/>
              </w:rPr>
              <w:t>Désignation des membres du groupement conjoint</w:t>
            </w:r>
          </w:p>
        </w:tc>
        <w:tc>
          <w:tcPr>
            <w:tcW w:w="5953" w:type="dxa"/>
            <w:vAlign w:val="center"/>
          </w:tcPr>
          <w:p w14:paraId="4DDD9D4D" w14:textId="77777777" w:rsidR="008E5C33" w:rsidRPr="008E5C33" w:rsidRDefault="008E5C33" w:rsidP="00C20CAD">
            <w:pPr>
              <w:tabs>
                <w:tab w:val="left" w:pos="851"/>
              </w:tabs>
              <w:jc w:val="center"/>
              <w:rPr>
                <w:rFonts w:ascii="Marianne" w:hAnsi="Marianne" w:cs="Arial"/>
                <w:b/>
                <w:sz w:val="22"/>
                <w:szCs w:val="22"/>
              </w:rPr>
            </w:pPr>
            <w:r w:rsidRPr="008E5C33">
              <w:rPr>
                <w:rFonts w:ascii="Marianne" w:hAnsi="Marianne" w:cs="Arial"/>
                <w:b/>
                <w:sz w:val="22"/>
                <w:szCs w:val="22"/>
              </w:rPr>
              <w:t>Nature des prestations exécutées par les membres du groupement conjoint</w:t>
            </w:r>
          </w:p>
        </w:tc>
      </w:tr>
      <w:tr w:rsidR="008E5C33" w:rsidRPr="0068695E" w14:paraId="5C0734D8" w14:textId="77777777" w:rsidTr="008A1910">
        <w:trPr>
          <w:trHeight w:val="386"/>
        </w:trPr>
        <w:tc>
          <w:tcPr>
            <w:tcW w:w="3686" w:type="dxa"/>
            <w:shd w:val="clear" w:color="auto" w:fill="F2F2F2"/>
            <w:vAlign w:val="center"/>
          </w:tcPr>
          <w:p w14:paraId="74417DA1" w14:textId="77777777" w:rsidR="008E5C33" w:rsidRPr="008E5C33" w:rsidRDefault="008E5C33" w:rsidP="00C20CAD">
            <w:pPr>
              <w:tabs>
                <w:tab w:val="left" w:pos="851"/>
              </w:tabs>
              <w:snapToGrid w:val="0"/>
              <w:jc w:val="both"/>
              <w:rPr>
                <w:rFonts w:ascii="Marianne" w:hAnsi="Marianne"/>
                <w:sz w:val="22"/>
                <w:szCs w:val="22"/>
              </w:rPr>
            </w:pPr>
            <w:r w:rsidRPr="008E5C33">
              <w:rPr>
                <w:rFonts w:ascii="Marianne" w:hAnsi="Marianne" w:cs="Arial"/>
                <w:sz w:val="22"/>
                <w:szCs w:val="22"/>
              </w:rPr>
              <w:t>Mandataire</w:t>
            </w:r>
            <w:r w:rsidRPr="008E5C33">
              <w:rPr>
                <w:rFonts w:ascii="Calibri" w:hAnsi="Calibri" w:cs="Calibri"/>
                <w:sz w:val="22"/>
                <w:szCs w:val="22"/>
              </w:rPr>
              <w:t> </w:t>
            </w:r>
            <w:r w:rsidRPr="008E5C33">
              <w:rPr>
                <w:rFonts w:ascii="Marianne" w:hAnsi="Marianne" w:cs="Arial"/>
                <w:sz w:val="22"/>
                <w:szCs w:val="22"/>
              </w:rPr>
              <w:t xml:space="preserve">: </w:t>
            </w:r>
          </w:p>
        </w:tc>
        <w:tc>
          <w:tcPr>
            <w:tcW w:w="5953" w:type="dxa"/>
            <w:shd w:val="clear" w:color="auto" w:fill="F2F2F2"/>
            <w:vAlign w:val="center"/>
          </w:tcPr>
          <w:p w14:paraId="0F7D7BE8" w14:textId="77777777" w:rsidR="008E5C33" w:rsidRPr="008E5C33" w:rsidRDefault="008E5C33" w:rsidP="008A1910">
            <w:pPr>
              <w:tabs>
                <w:tab w:val="left" w:pos="851"/>
              </w:tabs>
              <w:snapToGrid w:val="0"/>
              <w:rPr>
                <w:rFonts w:ascii="Marianne" w:hAnsi="Marianne" w:cs="Arial"/>
                <w:sz w:val="22"/>
                <w:szCs w:val="22"/>
              </w:rPr>
            </w:pPr>
          </w:p>
        </w:tc>
      </w:tr>
      <w:tr w:rsidR="008E5C33" w:rsidRPr="0068695E" w14:paraId="2E897383" w14:textId="77777777" w:rsidTr="008A1910">
        <w:trPr>
          <w:trHeight w:val="386"/>
        </w:trPr>
        <w:tc>
          <w:tcPr>
            <w:tcW w:w="3686" w:type="dxa"/>
            <w:shd w:val="clear" w:color="auto" w:fill="auto"/>
            <w:vAlign w:val="center"/>
          </w:tcPr>
          <w:p w14:paraId="1B8319D6" w14:textId="77777777" w:rsidR="008E5C33" w:rsidRPr="008E5C33" w:rsidRDefault="008E5C33" w:rsidP="00C20CAD">
            <w:pPr>
              <w:tabs>
                <w:tab w:val="left" w:pos="851"/>
              </w:tabs>
              <w:snapToGrid w:val="0"/>
              <w:jc w:val="both"/>
              <w:rPr>
                <w:rFonts w:ascii="Marianne" w:hAnsi="Marianne"/>
                <w:sz w:val="22"/>
                <w:szCs w:val="22"/>
              </w:rPr>
            </w:pPr>
            <w:r w:rsidRPr="008E5C33">
              <w:rPr>
                <w:rFonts w:ascii="Marianne" w:hAnsi="Marianne" w:cs="Arial"/>
                <w:sz w:val="22"/>
                <w:szCs w:val="22"/>
              </w:rPr>
              <w:t>2</w:t>
            </w:r>
            <w:r w:rsidRPr="008E5C33">
              <w:rPr>
                <w:rFonts w:ascii="Marianne" w:hAnsi="Marianne" w:cs="Arial"/>
                <w:sz w:val="22"/>
                <w:szCs w:val="22"/>
                <w:vertAlign w:val="superscript"/>
              </w:rPr>
              <w:t>e</w:t>
            </w:r>
            <w:r w:rsidRPr="008E5C33">
              <w:rPr>
                <w:rFonts w:ascii="Marianne" w:hAnsi="Marianne" w:cs="Arial"/>
                <w:sz w:val="22"/>
                <w:szCs w:val="22"/>
              </w:rPr>
              <w:t xml:space="preserve"> cotraitant</w:t>
            </w:r>
            <w:r w:rsidRPr="008E5C33">
              <w:rPr>
                <w:rFonts w:ascii="Calibri" w:hAnsi="Calibri" w:cs="Calibri"/>
                <w:sz w:val="22"/>
                <w:szCs w:val="22"/>
              </w:rPr>
              <w:t> </w:t>
            </w:r>
            <w:r w:rsidRPr="008E5C33">
              <w:rPr>
                <w:rFonts w:ascii="Marianne" w:hAnsi="Marianne" w:cs="Arial"/>
                <w:sz w:val="22"/>
                <w:szCs w:val="22"/>
              </w:rPr>
              <w:t xml:space="preserve">: </w:t>
            </w:r>
          </w:p>
        </w:tc>
        <w:tc>
          <w:tcPr>
            <w:tcW w:w="5953" w:type="dxa"/>
            <w:vAlign w:val="center"/>
          </w:tcPr>
          <w:p w14:paraId="0F82F8A4" w14:textId="77777777" w:rsidR="008E5C33" w:rsidRPr="008E5C33" w:rsidRDefault="008E5C33" w:rsidP="008A1910">
            <w:pPr>
              <w:tabs>
                <w:tab w:val="left" w:pos="851"/>
              </w:tabs>
              <w:snapToGrid w:val="0"/>
              <w:rPr>
                <w:rFonts w:ascii="Marianne" w:hAnsi="Marianne" w:cs="Arial"/>
                <w:sz w:val="22"/>
                <w:szCs w:val="22"/>
              </w:rPr>
            </w:pPr>
          </w:p>
        </w:tc>
      </w:tr>
      <w:tr w:rsidR="008E5C33" w:rsidRPr="0068695E" w14:paraId="160A8E3B" w14:textId="77777777" w:rsidTr="008A1910">
        <w:trPr>
          <w:trHeight w:val="387"/>
        </w:trPr>
        <w:tc>
          <w:tcPr>
            <w:tcW w:w="3686" w:type="dxa"/>
            <w:shd w:val="clear" w:color="auto" w:fill="F2F2F2"/>
            <w:vAlign w:val="center"/>
          </w:tcPr>
          <w:p w14:paraId="6A212A73" w14:textId="77777777" w:rsidR="008E5C33" w:rsidRPr="008E5C33" w:rsidRDefault="008E5C33" w:rsidP="00C20CAD">
            <w:pPr>
              <w:tabs>
                <w:tab w:val="left" w:pos="851"/>
              </w:tabs>
              <w:snapToGrid w:val="0"/>
              <w:jc w:val="both"/>
              <w:rPr>
                <w:rFonts w:ascii="Marianne" w:hAnsi="Marianne"/>
                <w:sz w:val="22"/>
                <w:szCs w:val="22"/>
              </w:rPr>
            </w:pPr>
            <w:r w:rsidRPr="008E5C33">
              <w:rPr>
                <w:rFonts w:ascii="Marianne" w:hAnsi="Marianne" w:cs="Arial"/>
                <w:sz w:val="22"/>
                <w:szCs w:val="22"/>
              </w:rPr>
              <w:t>3</w:t>
            </w:r>
            <w:r w:rsidRPr="008E5C33">
              <w:rPr>
                <w:rFonts w:ascii="Marianne" w:hAnsi="Marianne" w:cs="Arial"/>
                <w:sz w:val="22"/>
                <w:szCs w:val="22"/>
                <w:vertAlign w:val="superscript"/>
              </w:rPr>
              <w:t>e</w:t>
            </w:r>
            <w:r w:rsidRPr="008E5C33">
              <w:rPr>
                <w:rFonts w:ascii="Marianne" w:hAnsi="Marianne" w:cs="Arial"/>
                <w:sz w:val="22"/>
                <w:szCs w:val="22"/>
              </w:rPr>
              <w:t xml:space="preserve"> cotraitant</w:t>
            </w:r>
            <w:r w:rsidRPr="008E5C33">
              <w:rPr>
                <w:rFonts w:ascii="Calibri" w:hAnsi="Calibri" w:cs="Calibri"/>
                <w:sz w:val="22"/>
                <w:szCs w:val="22"/>
              </w:rPr>
              <w:t> </w:t>
            </w:r>
            <w:r w:rsidRPr="008E5C33">
              <w:rPr>
                <w:rFonts w:ascii="Marianne" w:hAnsi="Marianne" w:cs="Arial"/>
                <w:sz w:val="22"/>
                <w:szCs w:val="22"/>
              </w:rPr>
              <w:t xml:space="preserve">: </w:t>
            </w:r>
          </w:p>
        </w:tc>
        <w:tc>
          <w:tcPr>
            <w:tcW w:w="5953" w:type="dxa"/>
            <w:shd w:val="clear" w:color="auto" w:fill="F2F2F2"/>
            <w:vAlign w:val="center"/>
          </w:tcPr>
          <w:p w14:paraId="15667105" w14:textId="77777777" w:rsidR="008E5C33" w:rsidRPr="008E5C33" w:rsidRDefault="008E5C33" w:rsidP="008A1910">
            <w:pPr>
              <w:tabs>
                <w:tab w:val="left" w:pos="851"/>
              </w:tabs>
              <w:snapToGrid w:val="0"/>
              <w:rPr>
                <w:rFonts w:ascii="Marianne" w:hAnsi="Marianne" w:cs="Arial"/>
                <w:sz w:val="22"/>
                <w:szCs w:val="22"/>
              </w:rPr>
            </w:pPr>
          </w:p>
        </w:tc>
      </w:tr>
    </w:tbl>
    <w:p w14:paraId="2DFF36DD" w14:textId="77777777" w:rsidR="008E5C33" w:rsidRPr="001A0E6E" w:rsidRDefault="001A0E6E" w:rsidP="00C20CAD">
      <w:pPr>
        <w:jc w:val="both"/>
        <w:rPr>
          <w:rFonts w:ascii="Marianne" w:hAnsi="Marianne" w:cs="Arial"/>
          <w:b/>
          <w:bCs/>
          <w:i/>
          <w:iCs/>
          <w:color w:val="CC6633"/>
          <w:sz w:val="18"/>
          <w:szCs w:val="18"/>
        </w:rPr>
      </w:pPr>
      <w:r w:rsidRPr="001A0E6E">
        <w:rPr>
          <w:rFonts w:ascii="Marianne" w:hAnsi="Marianne" w:cs="Arial"/>
          <w:b/>
          <w:bCs/>
          <w:i/>
          <w:iCs/>
          <w:color w:val="CC6633"/>
          <w:sz w:val="18"/>
          <w:szCs w:val="18"/>
        </w:rPr>
        <w:t>(Les membres du groupement conjoint indiquent dans le tableau ci-dessous la répartition des prestations que chacun d’entre eux s’engage à réaliser</w:t>
      </w:r>
      <w:r w:rsidRPr="001A0E6E">
        <w:rPr>
          <w:rFonts w:ascii="Calibri" w:hAnsi="Calibri" w:cs="Calibri"/>
          <w:b/>
          <w:bCs/>
          <w:i/>
          <w:iCs/>
          <w:color w:val="CC6633"/>
          <w:sz w:val="18"/>
          <w:szCs w:val="18"/>
        </w:rPr>
        <w:t> </w:t>
      </w:r>
      <w:r w:rsidR="00877BC0">
        <w:rPr>
          <w:rFonts w:ascii="Calibri" w:hAnsi="Calibri" w:cs="Calibri"/>
          <w:b/>
          <w:bCs/>
          <w:i/>
          <w:iCs/>
          <w:color w:val="CC6633"/>
          <w:sz w:val="18"/>
          <w:szCs w:val="18"/>
        </w:rPr>
        <w:t>-</w:t>
      </w:r>
      <w:r w:rsidRPr="001A0E6E">
        <w:rPr>
          <w:rFonts w:ascii="Marianne" w:hAnsi="Marianne" w:cs="Arial"/>
          <w:b/>
          <w:bCs/>
          <w:i/>
          <w:iCs/>
          <w:color w:val="CC6633"/>
          <w:sz w:val="18"/>
          <w:szCs w:val="18"/>
        </w:rPr>
        <w:t xml:space="preserve"> rajouter autant de lignes que nécessaire)</w:t>
      </w:r>
    </w:p>
    <w:p w14:paraId="32E8966D" w14:textId="77777777" w:rsidR="001A0E6E" w:rsidRPr="008E5C33" w:rsidRDefault="001A0E6E" w:rsidP="00C20CAD">
      <w:pPr>
        <w:jc w:val="both"/>
        <w:rPr>
          <w:rFonts w:ascii="Marianne" w:hAnsi="Marianne"/>
          <w:sz w:val="22"/>
          <w:szCs w:val="22"/>
        </w:rPr>
      </w:pPr>
    </w:p>
    <w:p w14:paraId="1FDF9AC8" w14:textId="77777777" w:rsidR="00AF7F6A" w:rsidRDefault="00C20CAD" w:rsidP="00C20CAD">
      <w:pPr>
        <w:jc w:val="both"/>
        <w:rPr>
          <w:rFonts w:ascii="Marianne" w:hAnsi="Marianne"/>
          <w:sz w:val="22"/>
          <w:szCs w:val="22"/>
        </w:rPr>
      </w:pPr>
      <w:r w:rsidRPr="00C20CAD">
        <w:rPr>
          <w:rFonts w:ascii="Marianne" w:hAnsi="Marianne"/>
          <w:b/>
          <w:bCs/>
          <w:iCs/>
          <w:sz w:val="22"/>
          <w:szCs w:val="22"/>
        </w:rPr>
        <w:t>Compte(s) à créditer</w:t>
      </w:r>
      <w:r>
        <w:rPr>
          <w:rFonts w:ascii="Calibri" w:hAnsi="Calibri" w:cs="Calibri"/>
          <w:bCs/>
          <w:iCs/>
          <w:sz w:val="22"/>
          <w:szCs w:val="22"/>
        </w:rPr>
        <w:t> </w:t>
      </w:r>
      <w:r w:rsidRPr="00C20CAD">
        <w:rPr>
          <w:rFonts w:ascii="Marianne" w:hAnsi="Marianne"/>
          <w:bCs/>
          <w:iCs/>
          <w:sz w:val="22"/>
          <w:szCs w:val="22"/>
        </w:rPr>
        <w:t>:</w:t>
      </w:r>
      <w:r>
        <w:rPr>
          <w:rFonts w:ascii="Marianne" w:hAnsi="Marianne"/>
          <w:bCs/>
          <w:iCs/>
          <w:sz w:val="22"/>
          <w:szCs w:val="22"/>
        </w:rPr>
        <w:t xml:space="preserve"> </w:t>
      </w:r>
      <w:r w:rsidRPr="00C20CAD">
        <w:rPr>
          <w:rFonts w:ascii="Marianne" w:hAnsi="Marianne" w:cs="Arial"/>
          <w:b/>
          <w:bCs/>
          <w:iCs/>
          <w:color w:val="CC6633"/>
          <w:sz w:val="22"/>
          <w:szCs w:val="22"/>
        </w:rPr>
        <w:t>Joindre un ou des relevé(s) d’identité bancaire ou postal de l’</w:t>
      </w:r>
      <w:r w:rsidRPr="00C20CAD">
        <w:rPr>
          <w:rFonts w:ascii="Marianne" w:hAnsi="Marianne" w:cs="Arial"/>
          <w:b/>
          <w:bCs/>
          <w:iCs/>
          <w:color w:val="CC6633"/>
          <w:sz w:val="22"/>
          <w:szCs w:val="22"/>
          <w:u w:val="single"/>
        </w:rPr>
        <w:t>établissement destinataire des paiements</w:t>
      </w:r>
      <w:r w:rsidR="006217B8" w:rsidRPr="00C20CAD">
        <w:rPr>
          <w:rFonts w:ascii="Marianne" w:hAnsi="Marianne"/>
          <w:sz w:val="22"/>
          <w:szCs w:val="22"/>
        </w:rPr>
        <w:t>.</w:t>
      </w:r>
    </w:p>
    <w:p w14:paraId="6041B38F" w14:textId="77777777" w:rsidR="00F10CCD" w:rsidRPr="00C20CAD" w:rsidRDefault="00F10CCD" w:rsidP="00C20CAD">
      <w:pPr>
        <w:jc w:val="both"/>
        <w:rPr>
          <w:rFonts w:ascii="Marianne" w:hAnsi="Marianne"/>
          <w:sz w:val="22"/>
          <w:szCs w:val="22"/>
        </w:rPr>
      </w:pPr>
    </w:p>
    <w:p w14:paraId="53926B09" w14:textId="77777777" w:rsidR="006217B8" w:rsidRPr="00F04E62" w:rsidRDefault="00525894" w:rsidP="00C20CAD">
      <w:pPr>
        <w:jc w:val="both"/>
        <w:rPr>
          <w:rFonts w:ascii="Marianne" w:hAnsi="Marianne"/>
        </w:rPr>
      </w:pPr>
      <w:r>
        <w:rPr>
          <w:rFonts w:ascii="Marianne" w:hAnsi="Marianne"/>
          <w:noProof/>
        </w:rPr>
        <mc:AlternateContent>
          <mc:Choice Requires="wps">
            <w:drawing>
              <wp:anchor distT="0" distB="0" distL="0" distR="0" simplePos="0" relativeHeight="251658240" behindDoc="1" locked="0" layoutInCell="0" allowOverlap="1" wp14:anchorId="75F5E8BD" wp14:editId="75EE89C7">
                <wp:simplePos x="0" y="0"/>
                <wp:positionH relativeFrom="margin">
                  <wp:posOffset>635</wp:posOffset>
                </wp:positionH>
                <wp:positionV relativeFrom="paragraph">
                  <wp:posOffset>83185</wp:posOffset>
                </wp:positionV>
                <wp:extent cx="6097270" cy="344170"/>
                <wp:effectExtent l="19050" t="19050" r="17780" b="17780"/>
                <wp:wrapNone/>
                <wp:docPr id="3" name="Rectangle à coins arrondis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727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1BAF261D" id="Rectangle à coins arrondis 272" o:spid="_x0000_s1026" style="position:absolute;margin-left:.05pt;margin-top:6.55pt;width:480.1pt;height:27.1pt;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" o:allowincell="f" filled="f" strokecolor="#2e75b6" strokeweight="2.25pt">
                <v:path arrowok="t"/>
                <w10:wrap anchorx="margin"/>
              </v:roundrect>
            </w:pict>
          </mc:Fallback>
        </mc:AlternateContent>
      </w:r>
    </w:p>
    <w:p w14:paraId="33211C4D" w14:textId="77777777" w:rsidR="006217B8" w:rsidRPr="002C17DE" w:rsidRDefault="006B2699" w:rsidP="00F10CCD">
      <w:pPr>
        <w:pStyle w:val="Paragraphedeliste"/>
        <w:numPr>
          <w:ilvl w:val="0"/>
          <w:numId w:val="10"/>
        </w:numPr>
        <w:spacing w:after="0" w:line="240" w:lineRule="auto"/>
        <w:ind w:hanging="76"/>
        <w:rPr>
          <w:rFonts w:eastAsia="Andale Sans UI"/>
          <w:b/>
          <w:color w:val="C45911"/>
          <w:kern w:val="1"/>
        </w:rPr>
      </w:pPr>
      <w:r>
        <w:rPr>
          <w:b/>
          <w:color w:val="17365D"/>
        </w:rPr>
        <w:t>LOT</w:t>
      </w:r>
    </w:p>
    <w:p w14:paraId="18477C42" w14:textId="77777777" w:rsidR="006217B8" w:rsidRPr="00F04E62" w:rsidRDefault="006217B8" w:rsidP="00C20CAD">
      <w:pPr>
        <w:jc w:val="both"/>
        <w:rPr>
          <w:rFonts w:ascii="Marianne" w:hAnsi="Marianne"/>
        </w:rPr>
      </w:pPr>
    </w:p>
    <w:p w14:paraId="0976B1FE" w14:textId="77777777" w:rsidR="000B4C26" w:rsidRPr="007924D3" w:rsidRDefault="000B4C26" w:rsidP="000B4C26">
      <w:pPr>
        <w:jc w:val="both"/>
        <w:rPr>
          <w:rFonts w:ascii="Marianne" w:hAnsi="Marianne"/>
          <w:sz w:val="22"/>
          <w:szCs w:val="22"/>
        </w:rPr>
      </w:pPr>
      <w:r>
        <w:rPr>
          <w:rFonts w:ascii="Marianne" w:hAnsi="Marianne"/>
          <w:sz w:val="22"/>
          <w:szCs w:val="22"/>
        </w:rPr>
        <w:t>Le présent acte d’engagement se rapporte au :</w:t>
      </w:r>
    </w:p>
    <w:p w14:paraId="299711BA" w14:textId="77777777" w:rsidR="00F10CCD" w:rsidRDefault="00F10CCD" w:rsidP="000B4C26"/>
    <w:p w14:paraId="238FC5BE" w14:textId="77777777" w:rsidR="000B4C26" w:rsidRPr="008E5C33" w:rsidRDefault="000B4C26" w:rsidP="000B4C26">
      <w:pPr>
        <w:jc w:val="center"/>
        <w:rPr>
          <w:rFonts w:ascii="Marianne" w:hAnsi="Marianne"/>
          <w:sz w:val="22"/>
          <w:szCs w:val="22"/>
        </w:rPr>
      </w:pPr>
      <w:r w:rsidRPr="008E5C33">
        <w:rPr>
          <w:rFonts w:ascii="Marianne" w:hAnsi="Marianne"/>
          <w:sz w:val="22"/>
          <w:szCs w:val="22"/>
        </w:rPr>
        <w:fldChar w:fldCharType="begin">
          <w:ffData>
            <w:name w:val=""/>
            <w:enabled/>
            <w:calcOnExit w:val="0"/>
            <w:checkBox>
              <w:sizeAuto/>
              <w:default w:val="0"/>
              <w:checked w:val="0"/>
            </w:checkBox>
          </w:ffData>
        </w:fldChar>
      </w:r>
      <w:r w:rsidRPr="008E5C33">
        <w:rPr>
          <w:rFonts w:ascii="Marianne" w:hAnsi="Marianne"/>
          <w:sz w:val="22"/>
          <w:szCs w:val="22"/>
        </w:rPr>
        <w:instrText xml:space="preserve"> FORMCHECKBOX </w:instrText>
      </w:r>
      <w:r w:rsidRPr="008E5C33">
        <w:rPr>
          <w:rFonts w:ascii="Marianne" w:hAnsi="Marianne"/>
          <w:sz w:val="22"/>
          <w:szCs w:val="22"/>
        </w:rPr>
      </w:r>
      <w:r w:rsidRPr="008E5C33">
        <w:rPr>
          <w:rFonts w:ascii="Marianne" w:hAnsi="Marianne"/>
          <w:sz w:val="22"/>
          <w:szCs w:val="22"/>
        </w:rPr>
        <w:fldChar w:fldCharType="separate"/>
      </w:r>
      <w:r w:rsidRPr="008E5C33">
        <w:rPr>
          <w:rFonts w:ascii="Marianne" w:hAnsi="Marianne"/>
          <w:sz w:val="22"/>
          <w:szCs w:val="22"/>
        </w:rPr>
        <w:fldChar w:fldCharType="end"/>
      </w:r>
      <w:r w:rsidRPr="008E5C33">
        <w:rPr>
          <w:rFonts w:ascii="Marianne" w:hAnsi="Marianne"/>
          <w:sz w:val="22"/>
          <w:szCs w:val="22"/>
        </w:rPr>
        <w:t xml:space="preserve"> </w:t>
      </w:r>
      <w:r>
        <w:rPr>
          <w:rFonts w:ascii="Marianne" w:hAnsi="Marianne"/>
          <w:sz w:val="22"/>
          <w:szCs w:val="22"/>
        </w:rPr>
        <w:t>LOT 1</w:t>
      </w:r>
      <w:r w:rsidRPr="008E5C33">
        <w:rPr>
          <w:rFonts w:ascii="Marianne" w:hAnsi="Marianne"/>
          <w:sz w:val="22"/>
          <w:szCs w:val="22"/>
        </w:rPr>
        <w:tab/>
      </w:r>
      <w:r w:rsidRPr="008E5C33">
        <w:rPr>
          <w:rFonts w:ascii="Marianne" w:hAnsi="Marianne"/>
          <w:sz w:val="22"/>
          <w:szCs w:val="22"/>
        </w:rPr>
        <w:tab/>
        <w:t>OU</w:t>
      </w:r>
      <w:r>
        <w:rPr>
          <w:rFonts w:ascii="Marianne" w:hAnsi="Marianne"/>
          <w:sz w:val="22"/>
          <w:szCs w:val="22"/>
        </w:rPr>
        <w:t>/ET</w:t>
      </w:r>
      <w:r w:rsidRPr="008E5C33">
        <w:rPr>
          <w:rFonts w:ascii="Marianne" w:hAnsi="Marianne"/>
          <w:sz w:val="22"/>
          <w:szCs w:val="22"/>
        </w:rPr>
        <w:tab/>
      </w:r>
      <w:r w:rsidRPr="008E5C33">
        <w:rPr>
          <w:rFonts w:ascii="Marianne" w:hAnsi="Marianne"/>
          <w:sz w:val="22"/>
          <w:szCs w:val="22"/>
        </w:rPr>
        <w:tab/>
      </w:r>
      <w:r w:rsidR="00625453">
        <w:rPr>
          <w:rFonts w:ascii="Marianne" w:hAnsi="Marianne"/>
          <w:sz w:val="22"/>
          <w:szCs w:val="22"/>
        </w:rPr>
        <w:tab/>
      </w:r>
      <w:r w:rsidRPr="008E5C33">
        <w:rPr>
          <w:rFonts w:ascii="Marianne" w:hAnsi="Marianne"/>
          <w:sz w:val="22"/>
          <w:szCs w:val="22"/>
        </w:rPr>
        <w:fldChar w:fldCharType="begin">
          <w:ffData>
            <w:name w:val=""/>
            <w:enabled/>
            <w:calcOnExit w:val="0"/>
            <w:checkBox>
              <w:sizeAuto/>
              <w:default w:val="0"/>
              <w:checked w:val="0"/>
            </w:checkBox>
          </w:ffData>
        </w:fldChar>
      </w:r>
      <w:r w:rsidRPr="008E5C33">
        <w:rPr>
          <w:rFonts w:ascii="Marianne" w:hAnsi="Marianne"/>
          <w:sz w:val="22"/>
          <w:szCs w:val="22"/>
        </w:rPr>
        <w:instrText xml:space="preserve"> FORMCHECKBOX </w:instrText>
      </w:r>
      <w:r w:rsidRPr="008E5C33">
        <w:rPr>
          <w:rFonts w:ascii="Marianne" w:hAnsi="Marianne"/>
          <w:sz w:val="22"/>
          <w:szCs w:val="22"/>
        </w:rPr>
      </w:r>
      <w:r w:rsidRPr="008E5C33">
        <w:rPr>
          <w:rFonts w:ascii="Marianne" w:hAnsi="Marianne"/>
          <w:sz w:val="22"/>
          <w:szCs w:val="22"/>
        </w:rPr>
        <w:fldChar w:fldCharType="separate"/>
      </w:r>
      <w:r w:rsidRPr="008E5C33">
        <w:rPr>
          <w:rFonts w:ascii="Marianne" w:hAnsi="Marianne"/>
          <w:sz w:val="22"/>
          <w:szCs w:val="22"/>
        </w:rPr>
        <w:fldChar w:fldCharType="end"/>
      </w:r>
      <w:r w:rsidRPr="008E5C33">
        <w:rPr>
          <w:rFonts w:ascii="Marianne" w:hAnsi="Marianne"/>
          <w:sz w:val="22"/>
          <w:szCs w:val="22"/>
        </w:rPr>
        <w:t xml:space="preserve"> </w:t>
      </w:r>
      <w:r>
        <w:rPr>
          <w:rFonts w:ascii="Marianne" w:hAnsi="Marianne"/>
          <w:sz w:val="22"/>
          <w:szCs w:val="22"/>
        </w:rPr>
        <w:t>LOT 2</w:t>
      </w:r>
    </w:p>
    <w:p w14:paraId="5DA1D433" w14:textId="77777777" w:rsidR="007924D3" w:rsidRDefault="007924D3" w:rsidP="00F10CCD">
      <w:pPr>
        <w:pStyle w:val="Paragraphedeliste"/>
        <w:spacing w:after="0" w:line="240" w:lineRule="auto"/>
        <w:ind w:left="360"/>
      </w:pPr>
    </w:p>
    <w:p w14:paraId="2456A1FD" w14:textId="77777777" w:rsidR="007924D3" w:rsidRDefault="007924D3" w:rsidP="00F10CCD">
      <w:pPr>
        <w:pStyle w:val="Paragraphedeliste"/>
        <w:spacing w:after="0" w:line="240" w:lineRule="auto"/>
        <w:ind w:left="360"/>
      </w:pPr>
    </w:p>
    <w:p w14:paraId="2A912B3F" w14:textId="77777777" w:rsidR="007924D3" w:rsidRPr="002C17DE" w:rsidRDefault="007924D3" w:rsidP="007924D3">
      <w:pPr>
        <w:pStyle w:val="Paragraphedeliste"/>
        <w:numPr>
          <w:ilvl w:val="0"/>
          <w:numId w:val="10"/>
        </w:numPr>
        <w:spacing w:after="0" w:line="240" w:lineRule="auto"/>
        <w:ind w:hanging="76"/>
        <w:rPr>
          <w:rFonts w:eastAsia="Andale Sans UI"/>
          <w:b/>
          <w:color w:val="C45911"/>
          <w:kern w:val="1"/>
        </w:rPr>
      </w:pPr>
      <w:r>
        <w:rPr>
          <w:noProof/>
          <w:lang w:eastAsia="fr-FR"/>
        </w:rPr>
        <w:lastRenderedPageBreak/>
        <mc:AlternateContent>
          <mc:Choice Requires="wps">
            <w:drawing>
              <wp:anchor distT="0" distB="0" distL="0" distR="0" simplePos="0" relativeHeight="251676672" behindDoc="1" locked="0" layoutInCell="0" allowOverlap="1" wp14:anchorId="5B287F84" wp14:editId="3BB0DE45">
                <wp:simplePos x="0" y="0"/>
                <wp:positionH relativeFrom="margin">
                  <wp:posOffset>635</wp:posOffset>
                </wp:positionH>
                <wp:positionV relativeFrom="paragraph">
                  <wp:posOffset>-80645</wp:posOffset>
                </wp:positionV>
                <wp:extent cx="6097270" cy="344170"/>
                <wp:effectExtent l="19050" t="19050" r="17780" b="17780"/>
                <wp:wrapNone/>
                <wp:docPr id="20" name="Rectangle à coins arrondis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727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602BC8A0" id="Rectangle à coins arrondis 272" o:spid="_x0000_s1026" style="position:absolute;margin-left:.05pt;margin-top:-6.35pt;width:480.1pt;height:27.1pt;z-index:-25163980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" o:allowincell="f" filled="f" strokecolor="#2e75b6" strokeweight="2.25pt">
                <v:path arrowok="t"/>
                <w10:wrap anchorx="margin"/>
              </v:roundrect>
            </w:pict>
          </mc:Fallback>
        </mc:AlternateContent>
      </w:r>
      <w:r w:rsidRPr="00F04E62">
        <w:rPr>
          <w:b/>
          <w:color w:val="17365D"/>
        </w:rPr>
        <w:t>A</w:t>
      </w:r>
      <w:r>
        <w:rPr>
          <w:b/>
          <w:color w:val="17365D"/>
        </w:rPr>
        <w:t>COMPTE</w:t>
      </w:r>
    </w:p>
    <w:p w14:paraId="1E34DC8A" w14:textId="77777777" w:rsidR="007924D3" w:rsidRDefault="007924D3" w:rsidP="007924D3">
      <w:pPr>
        <w:jc w:val="both"/>
        <w:rPr>
          <w:rFonts w:ascii="Marianne" w:hAnsi="Marianne"/>
        </w:rPr>
      </w:pPr>
    </w:p>
    <w:p w14:paraId="6CFD6D00" w14:textId="77777777" w:rsidR="007924D3" w:rsidRDefault="007924D3" w:rsidP="007924D3">
      <w:pPr>
        <w:jc w:val="both"/>
        <w:rPr>
          <w:rFonts w:ascii="Marianne" w:hAnsi="Marianne"/>
          <w:sz w:val="22"/>
          <w:szCs w:val="22"/>
        </w:rPr>
      </w:pPr>
      <w:r w:rsidRPr="00971034">
        <w:rPr>
          <w:rFonts w:ascii="Marianne" w:hAnsi="Marianne"/>
          <w:sz w:val="22"/>
          <w:szCs w:val="22"/>
        </w:rPr>
        <w:t>Les bons de commande donnent lieu au paiement d’acomptes, égal à 30% du montant HT de la commande. Le solde sera réglé en totalité après certification du service fait.</w:t>
      </w:r>
    </w:p>
    <w:p w14:paraId="514B9528" w14:textId="77777777" w:rsidR="00B711AF" w:rsidRDefault="00B711AF" w:rsidP="007924D3">
      <w:pPr>
        <w:jc w:val="both"/>
        <w:rPr>
          <w:rFonts w:ascii="Marianne" w:hAnsi="Marianne"/>
          <w:sz w:val="22"/>
          <w:szCs w:val="22"/>
        </w:rPr>
      </w:pPr>
    </w:p>
    <w:p w14:paraId="5BA5F89F" w14:textId="77777777" w:rsidR="006217B8" w:rsidRPr="00F04E62" w:rsidRDefault="00525894" w:rsidP="00C20CAD">
      <w:pPr>
        <w:pStyle w:val="Paragraphedeliste"/>
        <w:spacing w:after="0" w:line="240" w:lineRule="auto"/>
        <w:ind w:left="360"/>
      </w:pPr>
      <w:r>
        <w:rPr>
          <w:b/>
          <w:noProof/>
          <w:color w:val="17365D"/>
          <w:lang w:eastAsia="fr-FR"/>
        </w:rPr>
        <mc:AlternateContent>
          <mc:Choice Requires="wps">
            <w:drawing>
              <wp:anchor distT="0" distB="0" distL="0" distR="0" simplePos="0" relativeHeight="251659264" behindDoc="1" locked="0" layoutInCell="0" allowOverlap="1" wp14:anchorId="0B4BC573" wp14:editId="74E29215">
                <wp:simplePos x="0" y="0"/>
                <wp:positionH relativeFrom="margin">
                  <wp:posOffset>635</wp:posOffset>
                </wp:positionH>
                <wp:positionV relativeFrom="paragraph">
                  <wp:posOffset>64770</wp:posOffset>
                </wp:positionV>
                <wp:extent cx="6097270" cy="344170"/>
                <wp:effectExtent l="19050" t="19050" r="17780" b="17780"/>
                <wp:wrapNone/>
                <wp:docPr id="2" name="Rectangle à coins arrondis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727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308D0AA8" id="Rectangle à coins arrondis 272" o:spid="_x0000_s1026" style="position:absolute;margin-left:.05pt;margin-top:5.1pt;width:480.1pt;height:27.1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" o:allowincell="f" filled="f" strokecolor="#2e75b6" strokeweight="2.25pt">
                <v:path arrowok="t"/>
                <w10:wrap anchorx="margin"/>
              </v:roundrect>
            </w:pict>
          </mc:Fallback>
        </mc:AlternateContent>
      </w:r>
    </w:p>
    <w:p w14:paraId="093FC47B" w14:textId="77777777" w:rsidR="006217B8" w:rsidRPr="00F04E62" w:rsidRDefault="0088426B" w:rsidP="00F10CCD">
      <w:pPr>
        <w:pStyle w:val="Paragraphedeliste"/>
        <w:numPr>
          <w:ilvl w:val="0"/>
          <w:numId w:val="10"/>
        </w:numPr>
        <w:spacing w:after="0" w:line="240" w:lineRule="auto"/>
        <w:ind w:hanging="76"/>
      </w:pPr>
      <w:r w:rsidRPr="00F04E62">
        <w:rPr>
          <w:b/>
          <w:color w:val="17365D"/>
        </w:rPr>
        <w:t>INFORMATIONS FINANCI</w:t>
      </w:r>
      <w:r w:rsidR="006847BD" w:rsidRPr="006847BD">
        <w:rPr>
          <w:b/>
          <w:color w:val="17365D"/>
        </w:rPr>
        <w:t>È</w:t>
      </w:r>
      <w:r w:rsidRPr="00F04E62">
        <w:rPr>
          <w:b/>
          <w:color w:val="17365D"/>
        </w:rPr>
        <w:t>RES</w:t>
      </w:r>
    </w:p>
    <w:p w14:paraId="6E61588E" w14:textId="77777777" w:rsidR="006217B8" w:rsidRPr="00F04E62" w:rsidRDefault="006217B8" w:rsidP="00C20CAD">
      <w:pPr>
        <w:jc w:val="both"/>
        <w:rPr>
          <w:rFonts w:ascii="Marianne" w:hAnsi="Marianne"/>
        </w:rPr>
      </w:pPr>
    </w:p>
    <w:p w14:paraId="278F306E" w14:textId="77777777" w:rsidR="006217B8" w:rsidRPr="00F04E62" w:rsidRDefault="006217B8" w:rsidP="00C20CAD">
      <w:pPr>
        <w:pStyle w:val="Paragraphedeliste"/>
        <w:numPr>
          <w:ilvl w:val="1"/>
          <w:numId w:val="10"/>
        </w:numPr>
        <w:spacing w:after="0" w:line="240" w:lineRule="auto"/>
        <w:rPr>
          <w:b/>
          <w:u w:val="single"/>
        </w:rPr>
      </w:pPr>
      <w:r w:rsidRPr="00F04E62">
        <w:rPr>
          <w:b/>
          <w:u w:val="single"/>
        </w:rPr>
        <w:t>Imputation(s) budgétaire(s)</w:t>
      </w:r>
    </w:p>
    <w:p w14:paraId="3B41B4B8" w14:textId="77777777" w:rsidR="006217B8" w:rsidRPr="00F04E62" w:rsidRDefault="006217B8" w:rsidP="00C20CAD">
      <w:pPr>
        <w:pStyle w:val="Paragraphedeliste"/>
        <w:spacing w:after="0" w:line="240" w:lineRule="auto"/>
      </w:pPr>
    </w:p>
    <w:p w14:paraId="27EBD9C8" w14:textId="52BA07C8" w:rsidR="00D45FFD" w:rsidRDefault="00D45FFD" w:rsidP="00C20CAD">
      <w:pPr>
        <w:jc w:val="both"/>
        <w:rPr>
          <w:rFonts w:ascii="Marianne" w:hAnsi="Marianne" w:cs="Calibri"/>
          <w:sz w:val="22"/>
          <w:szCs w:val="22"/>
        </w:rPr>
      </w:pPr>
      <w:r w:rsidRPr="00792DC1">
        <w:rPr>
          <w:rFonts w:ascii="Marianne" w:hAnsi="Marianne" w:cs="Calibri"/>
          <w:sz w:val="22"/>
          <w:szCs w:val="22"/>
        </w:rPr>
        <w:t xml:space="preserve">BOP </w:t>
      </w:r>
      <w:r>
        <w:rPr>
          <w:rFonts w:ascii="Marianne" w:hAnsi="Marianne" w:cs="Calibri"/>
          <w:sz w:val="22"/>
          <w:szCs w:val="22"/>
        </w:rPr>
        <w:t xml:space="preserve">155, </w:t>
      </w:r>
      <w:r>
        <w:rPr>
          <w:rStyle w:val="field"/>
          <w:rFonts w:ascii="Marianne" w:hAnsi="Marianne"/>
          <w:sz w:val="22"/>
          <w:szCs w:val="22"/>
        </w:rPr>
        <w:t>Dépenses de fonctionnement des Ministères sociaux</w:t>
      </w:r>
    </w:p>
    <w:p w14:paraId="49BDE4C2" w14:textId="77777777" w:rsidR="006443E9" w:rsidRDefault="006443E9" w:rsidP="00C20CAD">
      <w:pPr>
        <w:jc w:val="both"/>
        <w:rPr>
          <w:rStyle w:val="field"/>
          <w:rFonts w:ascii="Marianne" w:hAnsi="Marianne"/>
          <w:sz w:val="22"/>
          <w:szCs w:val="22"/>
        </w:rPr>
      </w:pPr>
    </w:p>
    <w:p w14:paraId="14FDD260" w14:textId="77777777" w:rsidR="006443E9" w:rsidRPr="0075487F" w:rsidRDefault="006443E9" w:rsidP="00C20CAD">
      <w:pPr>
        <w:jc w:val="both"/>
        <w:rPr>
          <w:rStyle w:val="field"/>
          <w:rFonts w:ascii="Marianne" w:hAnsi="Marianne"/>
          <w:sz w:val="22"/>
          <w:szCs w:val="22"/>
        </w:rPr>
      </w:pPr>
      <w:r w:rsidRPr="0075487F">
        <w:rPr>
          <w:rStyle w:val="field"/>
          <w:rFonts w:ascii="Marianne" w:hAnsi="Marianne"/>
          <w:sz w:val="22"/>
          <w:szCs w:val="22"/>
        </w:rPr>
        <w:t>Code CPV : 75130000-6</w:t>
      </w:r>
    </w:p>
    <w:p w14:paraId="687C75EE" w14:textId="77777777" w:rsidR="006443E9" w:rsidRPr="00792DC1" w:rsidRDefault="006443E9" w:rsidP="00C20CAD">
      <w:pPr>
        <w:jc w:val="both"/>
        <w:rPr>
          <w:rStyle w:val="field"/>
          <w:rFonts w:ascii="Marianne" w:hAnsi="Marianne"/>
          <w:sz w:val="22"/>
          <w:szCs w:val="22"/>
        </w:rPr>
      </w:pPr>
      <w:r w:rsidRPr="0075487F">
        <w:rPr>
          <w:rStyle w:val="field"/>
          <w:rFonts w:ascii="Marianne" w:hAnsi="Marianne"/>
          <w:sz w:val="22"/>
          <w:szCs w:val="22"/>
        </w:rPr>
        <w:t>Groupe marchandise : 45.05.07</w:t>
      </w:r>
    </w:p>
    <w:p w14:paraId="09C50920" w14:textId="77777777" w:rsidR="00792DC1" w:rsidRDefault="00792DC1" w:rsidP="00C20CAD">
      <w:pPr>
        <w:jc w:val="both"/>
        <w:rPr>
          <w:rFonts w:ascii="Marianne" w:hAnsi="Marianne"/>
        </w:rPr>
      </w:pPr>
    </w:p>
    <w:p w14:paraId="66FBC60C" w14:textId="77777777" w:rsidR="006217B8" w:rsidRPr="00F04E62" w:rsidRDefault="006217B8" w:rsidP="00C20CAD">
      <w:pPr>
        <w:pStyle w:val="Paragraphedeliste"/>
        <w:numPr>
          <w:ilvl w:val="1"/>
          <w:numId w:val="10"/>
        </w:numPr>
        <w:spacing w:after="0" w:line="240" w:lineRule="auto"/>
        <w:rPr>
          <w:b/>
          <w:u w:val="single"/>
        </w:rPr>
      </w:pPr>
      <w:r w:rsidRPr="00F04E62">
        <w:rPr>
          <w:b/>
          <w:u w:val="single"/>
        </w:rPr>
        <w:t>Comptable assignataire et nantissements et cessions de créances</w:t>
      </w:r>
    </w:p>
    <w:p w14:paraId="63E9A7C1" w14:textId="77777777" w:rsidR="006217B8" w:rsidRPr="00F04E62" w:rsidRDefault="006217B8" w:rsidP="00C20CAD">
      <w:pPr>
        <w:jc w:val="both"/>
        <w:rPr>
          <w:rFonts w:ascii="Marianne" w:hAnsi="Marianne"/>
        </w:rPr>
      </w:pPr>
    </w:p>
    <w:p w14:paraId="15D57873" w14:textId="77777777" w:rsidR="004545FE" w:rsidRPr="00792DC1" w:rsidRDefault="006217B8" w:rsidP="00792DC1">
      <w:pPr>
        <w:pStyle w:val="Standard"/>
        <w:tabs>
          <w:tab w:val="left" w:pos="2268"/>
        </w:tabs>
        <w:ind w:right="-300"/>
        <w:rPr>
          <w:rFonts w:ascii="Marianne" w:hAnsi="Marianne"/>
          <w:i/>
          <w:iCs/>
          <w:caps/>
        </w:rPr>
      </w:pPr>
      <w:r w:rsidRPr="00792DC1">
        <w:rPr>
          <w:rFonts w:ascii="Marianne" w:hAnsi="Marianne"/>
        </w:rPr>
        <w:t>Comptable assignataire</w:t>
      </w:r>
      <w:r w:rsidRPr="00792DC1">
        <w:rPr>
          <w:rFonts w:cs="Calibri"/>
        </w:rPr>
        <w:t> </w:t>
      </w:r>
      <w:r w:rsidRPr="00792DC1">
        <w:rPr>
          <w:rFonts w:ascii="Marianne" w:hAnsi="Marianne"/>
        </w:rPr>
        <w:t>:</w:t>
      </w:r>
      <w:r w:rsidR="001A0E6E" w:rsidRPr="00792DC1">
        <w:rPr>
          <w:rFonts w:ascii="Marianne" w:hAnsi="Marianne"/>
        </w:rPr>
        <w:t xml:space="preserve"> </w:t>
      </w:r>
      <w:r w:rsidR="004545FE" w:rsidRPr="00792DC1">
        <w:rPr>
          <w:rFonts w:ascii="Marianne" w:hAnsi="Marianne"/>
        </w:rPr>
        <w:t>DRFIP des Pays de la Loire</w:t>
      </w:r>
      <w:r w:rsidR="004545FE" w:rsidRPr="00792DC1">
        <w:rPr>
          <w:rFonts w:ascii="Marianne" w:hAnsi="Marianne"/>
        </w:rPr>
        <w:br/>
      </w:r>
      <w:r w:rsidR="004545FE" w:rsidRPr="00792DC1">
        <w:rPr>
          <w:rFonts w:ascii="Marianne" w:hAnsi="Marianne"/>
        </w:rPr>
        <w:tab/>
      </w:r>
      <w:r w:rsidR="00792DC1">
        <w:rPr>
          <w:rFonts w:ascii="Marianne" w:hAnsi="Marianne"/>
        </w:rPr>
        <w:t xml:space="preserve">      </w:t>
      </w:r>
      <w:r w:rsidR="004545FE" w:rsidRPr="00792DC1">
        <w:rPr>
          <w:rFonts w:ascii="Marianne" w:hAnsi="Marianne"/>
        </w:rPr>
        <w:t>4, quai de Versailles – BP 93503</w:t>
      </w:r>
      <w:r w:rsidR="004545FE" w:rsidRPr="00792DC1">
        <w:rPr>
          <w:rFonts w:ascii="Marianne" w:hAnsi="Marianne"/>
        </w:rPr>
        <w:br/>
      </w:r>
      <w:r w:rsidR="004545FE" w:rsidRPr="00792DC1">
        <w:rPr>
          <w:rFonts w:ascii="Marianne" w:hAnsi="Marianne"/>
        </w:rPr>
        <w:tab/>
      </w:r>
      <w:r w:rsidR="00792DC1">
        <w:rPr>
          <w:rFonts w:ascii="Marianne" w:hAnsi="Marianne"/>
        </w:rPr>
        <w:t xml:space="preserve">      </w:t>
      </w:r>
      <w:r w:rsidR="004545FE" w:rsidRPr="00792DC1">
        <w:rPr>
          <w:rFonts w:ascii="Marianne" w:hAnsi="Marianne"/>
        </w:rPr>
        <w:t>44035 NANTES cedex 1</w:t>
      </w:r>
      <w:r w:rsidR="004545FE" w:rsidRPr="00792DC1">
        <w:rPr>
          <w:rFonts w:ascii="Marianne" w:hAnsi="Marianne"/>
        </w:rPr>
        <w:br/>
      </w:r>
      <w:r w:rsidR="004545FE" w:rsidRPr="00792DC1">
        <w:rPr>
          <w:rFonts w:ascii="Marianne" w:hAnsi="Marianne"/>
        </w:rPr>
        <w:tab/>
      </w:r>
      <w:r w:rsidR="00792DC1">
        <w:rPr>
          <w:rFonts w:ascii="Marianne" w:hAnsi="Marianne"/>
        </w:rPr>
        <w:t xml:space="preserve">      </w:t>
      </w:r>
      <w:r w:rsidR="004545FE" w:rsidRPr="00792DC1">
        <w:rPr>
          <w:rFonts w:ascii="Marianne" w:hAnsi="Marianne"/>
        </w:rPr>
        <w:t>Téléphone</w:t>
      </w:r>
      <w:r w:rsidR="004545FE" w:rsidRPr="00792DC1">
        <w:rPr>
          <w:rFonts w:cs="Calibri"/>
        </w:rPr>
        <w:t> </w:t>
      </w:r>
      <w:r w:rsidR="004545FE" w:rsidRPr="00792DC1">
        <w:rPr>
          <w:rFonts w:ascii="Marianne" w:hAnsi="Marianne"/>
        </w:rPr>
        <w:t>: 02.40.20.50.50</w:t>
      </w:r>
    </w:p>
    <w:p w14:paraId="397A8561" w14:textId="77777777" w:rsidR="001A0E6E" w:rsidRPr="00F04E62" w:rsidRDefault="001A0E6E" w:rsidP="001A0E6E">
      <w:pPr>
        <w:pStyle w:val="Paragraphedeliste"/>
        <w:spacing w:after="0" w:line="240" w:lineRule="auto"/>
        <w:ind w:left="0"/>
      </w:pPr>
    </w:p>
    <w:p w14:paraId="2C5BBD85" w14:textId="77777777" w:rsidR="001A0E6E" w:rsidRDefault="006217B8" w:rsidP="001A0E6E">
      <w:pPr>
        <w:pStyle w:val="Paragraphedeliste"/>
        <w:spacing w:after="0" w:line="240" w:lineRule="auto"/>
        <w:ind w:left="0"/>
      </w:pPr>
      <w:r w:rsidRPr="00F04E62">
        <w:t>Personne habilitée à donner des renseignements sur le nantissement ou les cessions de créances (</w:t>
      </w:r>
      <w:r w:rsidR="000B45B9" w:rsidRPr="00F04E62">
        <w:t xml:space="preserve">art. </w:t>
      </w:r>
      <w:r w:rsidRPr="00F04E62">
        <w:t>R2191-</w:t>
      </w:r>
      <w:r w:rsidR="00777625">
        <w:t>62</w:t>
      </w:r>
      <w:r w:rsidRPr="00F04E62">
        <w:t xml:space="preserve"> du </w:t>
      </w:r>
      <w:r w:rsidR="000B45B9" w:rsidRPr="00F04E62">
        <w:t>code de la commande publique</w:t>
      </w:r>
      <w:r w:rsidRPr="00F04E62">
        <w:t>)</w:t>
      </w:r>
      <w:r w:rsidR="00260B2B" w:rsidRPr="00F04E62">
        <w:rPr>
          <w:rFonts w:ascii="Calibri" w:hAnsi="Calibri" w:cs="Calibri"/>
        </w:rPr>
        <w:t> </w:t>
      </w:r>
      <w:r w:rsidRPr="00F04E62">
        <w:t xml:space="preserve">: </w:t>
      </w:r>
    </w:p>
    <w:p w14:paraId="568264A4" w14:textId="4C7830F0" w:rsidR="00792DC1" w:rsidRDefault="00792BB7" w:rsidP="00792BB7">
      <w:pPr>
        <w:tabs>
          <w:tab w:val="left" w:pos="851"/>
        </w:tabs>
        <w:jc w:val="both"/>
        <w:rPr>
          <w:rFonts w:ascii="Marianne" w:hAnsi="Marianne" w:cs="Arial"/>
          <w:sz w:val="22"/>
          <w:szCs w:val="22"/>
        </w:rPr>
      </w:pPr>
      <w:r>
        <w:rPr>
          <w:rFonts w:ascii="Marianne" w:hAnsi="Marianne" w:cs="Arial"/>
          <w:sz w:val="22"/>
          <w:szCs w:val="22"/>
        </w:rPr>
        <w:t>DREETS des Pays de la Loire</w:t>
      </w:r>
    </w:p>
    <w:p w14:paraId="635BD2CC" w14:textId="77777777" w:rsidR="00792BB7" w:rsidRDefault="00792BB7" w:rsidP="00792BB7">
      <w:pPr>
        <w:tabs>
          <w:tab w:val="left" w:pos="851"/>
        </w:tabs>
        <w:jc w:val="both"/>
        <w:rPr>
          <w:rFonts w:ascii="Marianne" w:hAnsi="Marianne" w:cs="Arial"/>
          <w:sz w:val="22"/>
          <w:szCs w:val="22"/>
        </w:rPr>
      </w:pPr>
      <w:r w:rsidRPr="00792BB7">
        <w:rPr>
          <w:rFonts w:ascii="Marianne" w:hAnsi="Marianne" w:cs="Arial"/>
          <w:sz w:val="22"/>
          <w:szCs w:val="22"/>
        </w:rPr>
        <w:t xml:space="preserve">22 mail Pablo Picasso </w:t>
      </w:r>
    </w:p>
    <w:p w14:paraId="54B2D98A" w14:textId="77777777" w:rsidR="00792BB7" w:rsidRDefault="00792BB7" w:rsidP="00792BB7">
      <w:pPr>
        <w:tabs>
          <w:tab w:val="left" w:pos="851"/>
        </w:tabs>
        <w:jc w:val="both"/>
        <w:rPr>
          <w:rFonts w:ascii="Marianne" w:hAnsi="Marianne" w:cs="Arial"/>
          <w:sz w:val="22"/>
          <w:szCs w:val="22"/>
        </w:rPr>
      </w:pPr>
      <w:r w:rsidRPr="00792BB7">
        <w:rPr>
          <w:rFonts w:ascii="Marianne" w:hAnsi="Marianne" w:cs="Arial"/>
          <w:sz w:val="22"/>
          <w:szCs w:val="22"/>
        </w:rPr>
        <w:t>B.P. 24209</w:t>
      </w:r>
      <w:r>
        <w:rPr>
          <w:rFonts w:ascii="Marianne" w:hAnsi="Marianne" w:cs="Arial"/>
          <w:sz w:val="22"/>
          <w:szCs w:val="22"/>
        </w:rPr>
        <w:t xml:space="preserve"> - </w:t>
      </w:r>
      <w:r w:rsidRPr="00792BB7">
        <w:rPr>
          <w:rFonts w:ascii="Marianne" w:hAnsi="Marianne" w:cs="Arial"/>
          <w:sz w:val="22"/>
          <w:szCs w:val="22"/>
        </w:rPr>
        <w:t>44042 Nantes cedex 1</w:t>
      </w:r>
    </w:p>
    <w:p w14:paraId="6C505F84" w14:textId="77777777" w:rsidR="00792BB7" w:rsidRPr="00792BB7" w:rsidRDefault="00792BB7" w:rsidP="00792BB7">
      <w:pPr>
        <w:tabs>
          <w:tab w:val="left" w:pos="851"/>
        </w:tabs>
        <w:jc w:val="both"/>
        <w:rPr>
          <w:rFonts w:ascii="Marianne" w:hAnsi="Marianne"/>
          <w:sz w:val="22"/>
          <w:szCs w:val="22"/>
        </w:rPr>
      </w:pPr>
      <w:r w:rsidRPr="00792BB7">
        <w:rPr>
          <w:rFonts w:ascii="Marianne" w:hAnsi="Marianne" w:cs="Arial"/>
          <w:sz w:val="22"/>
          <w:szCs w:val="22"/>
        </w:rPr>
        <w:t>02 53 46 79 0</w:t>
      </w:r>
      <w:r>
        <w:rPr>
          <w:rFonts w:ascii="Marianne" w:hAnsi="Marianne" w:cs="Arial"/>
          <w:sz w:val="22"/>
          <w:szCs w:val="22"/>
        </w:rPr>
        <w:t>0</w:t>
      </w:r>
    </w:p>
    <w:p w14:paraId="626D49BB" w14:textId="77777777" w:rsidR="006217B8" w:rsidRPr="00F04E62" w:rsidRDefault="006217B8" w:rsidP="00777625">
      <w:pPr>
        <w:pStyle w:val="Paragraphedeliste"/>
        <w:spacing w:after="0" w:line="240" w:lineRule="auto"/>
        <w:ind w:left="0"/>
      </w:pPr>
    </w:p>
    <w:p w14:paraId="15B271AA" w14:textId="77777777" w:rsidR="006217B8" w:rsidRPr="00F04E62" w:rsidRDefault="00525894" w:rsidP="00C20CAD">
      <w:pPr>
        <w:pStyle w:val="Paragraphedeliste"/>
        <w:spacing w:after="0" w:line="240" w:lineRule="auto"/>
        <w:ind w:left="360"/>
      </w:pPr>
      <w:r>
        <w:rPr>
          <w:b/>
          <w:noProof/>
          <w:color w:val="17365D"/>
          <w:lang w:eastAsia="fr-FR"/>
        </w:rPr>
        <mc:AlternateContent>
          <mc:Choice Requires="wps">
            <w:drawing>
              <wp:anchor distT="0" distB="0" distL="0" distR="0" simplePos="0" relativeHeight="251660288" behindDoc="1" locked="0" layoutInCell="0" allowOverlap="1" wp14:anchorId="330B3082" wp14:editId="4F50AEE3">
                <wp:simplePos x="0" y="0"/>
                <wp:positionH relativeFrom="margin">
                  <wp:posOffset>-635</wp:posOffset>
                </wp:positionH>
                <wp:positionV relativeFrom="paragraph">
                  <wp:posOffset>60325</wp:posOffset>
                </wp:positionV>
                <wp:extent cx="6097270" cy="344170"/>
                <wp:effectExtent l="19050" t="19050" r="17780" b="17780"/>
                <wp:wrapNone/>
                <wp:docPr id="12" name="Rectangle à coins arrondis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727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03509DEF" id="Rectangle à coins arrondis 272" o:spid="_x0000_s1026" style="position:absolute;margin-left:-.05pt;margin-top:4.75pt;width:480.1pt;height:27.1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" o:allowincell="f" filled="f" strokecolor="#2e75b6" strokeweight="2.25pt">
                <v:path arrowok="t"/>
                <w10:wrap anchorx="margin"/>
              </v:roundrect>
            </w:pict>
          </mc:Fallback>
        </mc:AlternateContent>
      </w:r>
    </w:p>
    <w:p w14:paraId="79BF3B5B" w14:textId="77777777" w:rsidR="00AF7F6A" w:rsidRPr="00777625" w:rsidRDefault="0088426B" w:rsidP="00777625">
      <w:pPr>
        <w:pStyle w:val="Paragraphedeliste"/>
        <w:numPr>
          <w:ilvl w:val="0"/>
          <w:numId w:val="10"/>
        </w:numPr>
        <w:spacing w:after="0" w:line="240" w:lineRule="auto"/>
        <w:ind w:left="426" w:hanging="76"/>
      </w:pPr>
      <w:r w:rsidRPr="00777625">
        <w:rPr>
          <w:b/>
          <w:color w:val="17365D"/>
        </w:rPr>
        <w:t>SIGNATURES DES PARTIES</w:t>
      </w:r>
    </w:p>
    <w:p w14:paraId="3854FF88" w14:textId="77777777" w:rsidR="00AF7F6A" w:rsidRPr="00F04E62" w:rsidRDefault="00AF7F6A" w:rsidP="00C20CAD">
      <w:pPr>
        <w:pStyle w:val="Paragraphedeliste"/>
        <w:spacing w:after="0" w:line="240" w:lineRule="auto"/>
        <w:ind w:left="0"/>
      </w:pPr>
    </w:p>
    <w:p w14:paraId="2FDBC66B" w14:textId="77777777" w:rsidR="00D35884" w:rsidRPr="0068695E" w:rsidRDefault="00D35884" w:rsidP="00D35884">
      <w:pPr>
        <w:pStyle w:val="Paragraphedeliste"/>
        <w:tabs>
          <w:tab w:val="left" w:pos="5812"/>
        </w:tabs>
        <w:spacing w:after="0" w:line="240" w:lineRule="auto"/>
        <w:ind w:left="0"/>
      </w:pPr>
      <w:r w:rsidRPr="00D35884">
        <w:t>Nom, prénom et qualité</w:t>
      </w:r>
      <w:r>
        <w:tab/>
      </w:r>
      <w:r w:rsidRPr="00D35884">
        <w:t>Nom, prénom et qualité</w:t>
      </w:r>
      <w:r>
        <w:tab/>
      </w:r>
    </w:p>
    <w:p w14:paraId="1D57D1B0" w14:textId="77777777" w:rsidR="00D35884" w:rsidRPr="00E26770" w:rsidRDefault="00D35884" w:rsidP="00D35884">
      <w:pPr>
        <w:pStyle w:val="Paragraphedeliste"/>
        <w:tabs>
          <w:tab w:val="left" w:pos="5812"/>
        </w:tabs>
        <w:spacing w:after="0" w:line="240" w:lineRule="auto"/>
        <w:ind w:left="0"/>
        <w:rPr>
          <w:rFonts w:ascii="Calibri" w:hAnsi="Calibri" w:cs="Calibri"/>
        </w:rPr>
      </w:pPr>
      <w:r w:rsidRPr="00D35884">
        <w:t xml:space="preserve">du signataire </w:t>
      </w:r>
      <w:r>
        <w:t>de l’entreprise</w:t>
      </w:r>
      <w:r w:rsidR="00E26770">
        <w:rPr>
          <w:rFonts w:ascii="Calibri" w:hAnsi="Calibri" w:cs="Calibri"/>
        </w:rPr>
        <w:t> :</w:t>
      </w:r>
      <w:r>
        <w:tab/>
      </w:r>
      <w:r w:rsidRPr="00D35884">
        <w:t xml:space="preserve">du </w:t>
      </w:r>
      <w:r>
        <w:t>représentant de l’acheteur</w:t>
      </w:r>
      <w:r w:rsidR="00E26770">
        <w:rPr>
          <w:rFonts w:ascii="Calibri" w:hAnsi="Calibri" w:cs="Calibri"/>
        </w:rPr>
        <w:t> :</w:t>
      </w:r>
    </w:p>
    <w:p w14:paraId="4D14061B" w14:textId="77777777" w:rsidR="00D35884" w:rsidRPr="0068695E" w:rsidRDefault="00D35884" w:rsidP="00D35884">
      <w:pPr>
        <w:pStyle w:val="Paragraphedeliste"/>
        <w:tabs>
          <w:tab w:val="left" w:pos="5954"/>
        </w:tabs>
        <w:spacing w:after="0" w:line="240" w:lineRule="auto"/>
        <w:ind w:left="0"/>
      </w:pPr>
      <w:r>
        <w:tab/>
      </w:r>
    </w:p>
    <w:p w14:paraId="143B2A5B" w14:textId="77777777" w:rsidR="00D35884" w:rsidRDefault="00D35884" w:rsidP="00D35884">
      <w:pPr>
        <w:pStyle w:val="Paragraphedeliste"/>
        <w:tabs>
          <w:tab w:val="left" w:pos="5812"/>
        </w:tabs>
        <w:spacing w:after="0" w:line="240" w:lineRule="auto"/>
        <w:ind w:left="0"/>
      </w:pPr>
      <w:r>
        <w:t>Lieu et date de signature</w:t>
      </w:r>
      <w:r w:rsidR="00E26770">
        <w:rPr>
          <w:rFonts w:ascii="Calibri" w:hAnsi="Calibri" w:cs="Calibri"/>
        </w:rPr>
        <w:t> </w:t>
      </w:r>
      <w:r w:rsidR="00E26770">
        <w:t>:</w:t>
      </w:r>
      <w:r>
        <w:tab/>
        <w:t>Lieu et date de signature</w:t>
      </w:r>
      <w:r w:rsidR="00E26770">
        <w:rPr>
          <w:rFonts w:ascii="Calibri" w:hAnsi="Calibri" w:cs="Calibri"/>
        </w:rPr>
        <w:t> </w:t>
      </w:r>
      <w:r w:rsidR="00E26770">
        <w:t>:</w:t>
      </w:r>
    </w:p>
    <w:p w14:paraId="3CD491CB" w14:textId="77777777" w:rsidR="00D35884" w:rsidRDefault="00D35884" w:rsidP="00D35884">
      <w:pPr>
        <w:pStyle w:val="Paragraphedeliste"/>
        <w:spacing w:after="0" w:line="240" w:lineRule="auto"/>
        <w:ind w:left="0"/>
      </w:pPr>
    </w:p>
    <w:p w14:paraId="41E9DD15" w14:textId="77777777" w:rsidR="00D35884" w:rsidRDefault="00D35884" w:rsidP="00D35884">
      <w:pPr>
        <w:pStyle w:val="Paragraphedeliste"/>
        <w:tabs>
          <w:tab w:val="left" w:pos="5812"/>
        </w:tabs>
        <w:spacing w:after="0" w:line="240" w:lineRule="auto"/>
        <w:ind w:left="0"/>
      </w:pPr>
      <w:r>
        <w:t>Signature</w:t>
      </w:r>
      <w:r>
        <w:tab/>
        <w:t>Signature</w:t>
      </w:r>
    </w:p>
    <w:p w14:paraId="43D33B48" w14:textId="77777777" w:rsidR="00B94545" w:rsidRDefault="00B94545" w:rsidP="00D35884">
      <w:pPr>
        <w:pStyle w:val="Paragraphedeliste"/>
        <w:tabs>
          <w:tab w:val="left" w:pos="5812"/>
        </w:tabs>
        <w:spacing w:after="0" w:line="240" w:lineRule="auto"/>
        <w:ind w:left="0"/>
      </w:pPr>
    </w:p>
    <w:p w14:paraId="19960C08" w14:textId="77777777" w:rsidR="00B94545" w:rsidRDefault="00B94545" w:rsidP="00B94545">
      <w:pPr>
        <w:pStyle w:val="Paragraphedeliste"/>
        <w:tabs>
          <w:tab w:val="left" w:pos="5812"/>
        </w:tabs>
        <w:spacing w:after="0" w:line="240" w:lineRule="auto"/>
        <w:ind w:left="0"/>
        <w:rPr>
          <w:rFonts w:eastAsia="Andale Sans UI" w:cs="Arial"/>
          <w:b/>
          <w:bCs/>
          <w:iCs/>
          <w:color w:val="CC6633"/>
          <w:kern w:val="1"/>
        </w:rPr>
      </w:pPr>
      <w:r w:rsidRPr="002C17DE">
        <w:rPr>
          <w:rFonts w:cs="Arial"/>
          <w:b/>
          <w:bCs/>
          <w:iCs/>
          <w:color w:val="CC6633"/>
        </w:rPr>
        <w:t>(à</w:t>
      </w:r>
      <w:r w:rsidRPr="002C17DE">
        <w:rPr>
          <w:rFonts w:eastAsia="Andale Sans UI" w:cs="Arial"/>
          <w:b/>
          <w:bCs/>
          <w:iCs/>
          <w:color w:val="CC6633"/>
          <w:kern w:val="1"/>
        </w:rPr>
        <w:t xml:space="preserve"> compléter par le soumissionnaire)</w:t>
      </w:r>
      <w:r>
        <w:rPr>
          <w:rFonts w:eastAsia="Andale Sans UI" w:cs="Arial"/>
          <w:b/>
          <w:bCs/>
          <w:iCs/>
          <w:color w:val="CC6633"/>
          <w:kern w:val="1"/>
        </w:rPr>
        <w:tab/>
      </w:r>
    </w:p>
    <w:p w14:paraId="2C583E56" w14:textId="77777777" w:rsidR="00836C4B" w:rsidRDefault="00836C4B" w:rsidP="00B94545">
      <w:pPr>
        <w:pStyle w:val="Paragraphedeliste"/>
        <w:tabs>
          <w:tab w:val="left" w:pos="5812"/>
        </w:tabs>
        <w:spacing w:after="0" w:line="240" w:lineRule="auto"/>
        <w:ind w:left="0"/>
        <w:rPr>
          <w:rFonts w:eastAsia="Andale Sans UI" w:cs="Arial"/>
          <w:b/>
          <w:bCs/>
          <w:iCs/>
          <w:color w:val="CC6633"/>
          <w:kern w:val="1"/>
        </w:rPr>
      </w:pPr>
    </w:p>
    <w:p w14:paraId="505C4242" w14:textId="77777777" w:rsidR="00836C4B" w:rsidRDefault="00836C4B" w:rsidP="00B94545">
      <w:pPr>
        <w:pStyle w:val="Paragraphedeliste"/>
        <w:tabs>
          <w:tab w:val="left" w:pos="5812"/>
        </w:tabs>
        <w:spacing w:after="0" w:line="240" w:lineRule="auto"/>
        <w:ind w:left="0"/>
        <w:rPr>
          <w:rFonts w:eastAsia="Andale Sans UI" w:cs="Arial"/>
          <w:b/>
          <w:bCs/>
          <w:iCs/>
          <w:color w:val="CC6633"/>
          <w:kern w:val="1"/>
        </w:rPr>
      </w:pPr>
    </w:p>
    <w:p w14:paraId="7E66AFB8" w14:textId="77777777" w:rsidR="00B711AF" w:rsidRDefault="00B711AF" w:rsidP="00B94545">
      <w:pPr>
        <w:pStyle w:val="Paragraphedeliste"/>
        <w:tabs>
          <w:tab w:val="left" w:pos="5812"/>
        </w:tabs>
        <w:spacing w:after="0" w:line="240" w:lineRule="auto"/>
        <w:ind w:left="0"/>
        <w:rPr>
          <w:rFonts w:eastAsia="Andale Sans UI" w:cs="Arial"/>
          <w:b/>
          <w:bCs/>
          <w:iCs/>
          <w:color w:val="CC6633"/>
          <w:kern w:val="1"/>
        </w:rPr>
      </w:pPr>
    </w:p>
    <w:p w14:paraId="44702C91" w14:textId="77777777" w:rsidR="00B711AF" w:rsidRDefault="00B711AF" w:rsidP="00B94545">
      <w:pPr>
        <w:pStyle w:val="Paragraphedeliste"/>
        <w:tabs>
          <w:tab w:val="left" w:pos="5812"/>
        </w:tabs>
        <w:spacing w:after="0" w:line="240" w:lineRule="auto"/>
        <w:ind w:left="0"/>
        <w:rPr>
          <w:rFonts w:eastAsia="Andale Sans UI" w:cs="Arial"/>
          <w:b/>
          <w:bCs/>
          <w:iCs/>
          <w:color w:val="CC6633"/>
          <w:kern w:val="1"/>
        </w:rPr>
      </w:pPr>
    </w:p>
    <w:p w14:paraId="1E6A80EF" w14:textId="77777777" w:rsidR="00B711AF" w:rsidRDefault="00B711AF" w:rsidP="00B94545">
      <w:pPr>
        <w:pStyle w:val="Paragraphedeliste"/>
        <w:tabs>
          <w:tab w:val="left" w:pos="5812"/>
        </w:tabs>
        <w:spacing w:after="0" w:line="240" w:lineRule="auto"/>
        <w:ind w:left="0"/>
        <w:rPr>
          <w:rFonts w:eastAsia="Andale Sans UI" w:cs="Arial"/>
          <w:b/>
          <w:bCs/>
          <w:iCs/>
          <w:color w:val="CC6633"/>
          <w:kern w:val="1"/>
        </w:rPr>
      </w:pPr>
    </w:p>
    <w:p w14:paraId="76E10486" w14:textId="77777777" w:rsidR="00942360" w:rsidRPr="00942360" w:rsidRDefault="00942360" w:rsidP="00942360">
      <w:pPr>
        <w:pStyle w:val="Paragraphedeliste"/>
        <w:spacing w:after="0" w:line="240" w:lineRule="auto"/>
        <w:ind w:left="360"/>
        <w:rPr>
          <w:rFonts w:eastAsia="Andale Sans UI"/>
          <w:b/>
          <w:color w:val="C45911"/>
          <w:kern w:val="1"/>
        </w:rPr>
      </w:pPr>
    </w:p>
    <w:p w14:paraId="31776F42" w14:textId="77777777" w:rsidR="00942360" w:rsidRPr="00942360" w:rsidRDefault="00942360" w:rsidP="00942360">
      <w:pPr>
        <w:pStyle w:val="Paragraphedeliste"/>
        <w:numPr>
          <w:ilvl w:val="0"/>
          <w:numId w:val="10"/>
        </w:numPr>
        <w:rPr>
          <w:b/>
          <w:color w:val="17365D"/>
        </w:rPr>
      </w:pPr>
      <w:r>
        <w:rPr>
          <w:b/>
          <w:noProof/>
          <w:color w:val="17365D"/>
          <w:lang w:eastAsia="fr-FR"/>
        </w:rPr>
        <w:lastRenderedPageBreak/>
        <mc:AlternateContent>
          <mc:Choice Requires="wps">
            <w:drawing>
              <wp:anchor distT="0" distB="0" distL="0" distR="0" simplePos="0" relativeHeight="251678720" behindDoc="1" locked="0" layoutInCell="0" allowOverlap="1" wp14:anchorId="65521520" wp14:editId="19016497">
                <wp:simplePos x="0" y="0"/>
                <wp:positionH relativeFrom="margin">
                  <wp:posOffset>-57785</wp:posOffset>
                </wp:positionH>
                <wp:positionV relativeFrom="paragraph">
                  <wp:posOffset>-83185</wp:posOffset>
                </wp:positionV>
                <wp:extent cx="6097270" cy="344170"/>
                <wp:effectExtent l="19050" t="19050" r="17780" b="17780"/>
                <wp:wrapNone/>
                <wp:docPr id="21" name="Rectangle à coins arrondis 2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727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20C21394" id="Rectangle à coins arrondis 272" o:spid="_x0000_s1026" style="position:absolute;margin-left:-4.55pt;margin-top:-6.55pt;width:480.1pt;height:27.1pt;z-index:-25163776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" o:allowincell="f" filled="f" strokecolor="#2e75b6" strokeweight="2.25pt">
                <v:path arrowok="t"/>
                <w10:wrap anchorx="margin"/>
              </v:roundrect>
            </w:pict>
          </mc:Fallback>
        </mc:AlternateContent>
      </w:r>
      <w:r w:rsidRPr="00942360">
        <w:rPr>
          <w:b/>
          <w:color w:val="17365D"/>
        </w:rPr>
        <w:t>NOTIFICATION DU MARCHE AU TITULAIRE</w:t>
      </w:r>
    </w:p>
    <w:p w14:paraId="4DF40414"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254D4996" w14:textId="77777777" w:rsidR="00942360" w:rsidRPr="00942360" w:rsidRDefault="00942360" w:rsidP="00942360">
      <w:pPr>
        <w:pStyle w:val="Corpsdetexte"/>
        <w:keepLines/>
        <w:widowControl/>
        <w:numPr>
          <w:ilvl w:val="0"/>
          <w:numId w:val="26"/>
        </w:numPr>
        <w:pBdr>
          <w:top w:val="single" w:sz="2" w:space="1" w:color="000001"/>
          <w:left w:val="single" w:sz="2" w:space="1" w:color="000001"/>
          <w:bottom w:val="single" w:sz="2" w:space="1" w:color="000001"/>
          <w:right w:val="single" w:sz="2" w:space="1" w:color="000001"/>
        </w:pBdr>
        <w:spacing w:before="170"/>
        <w:ind w:left="0" w:firstLine="0"/>
        <w:rPr>
          <w:rFonts w:ascii="Marianne" w:hAnsi="Marianne"/>
          <w:sz w:val="22"/>
          <w:szCs w:val="22"/>
        </w:rPr>
      </w:pPr>
      <w:r w:rsidRPr="00942360">
        <w:rPr>
          <w:rFonts w:ascii="Marianne" w:hAnsi="Marianne"/>
          <w:sz w:val="22"/>
          <w:szCs w:val="22"/>
        </w:rPr>
        <w:t>Notification dématérialisée via PLACE :</w:t>
      </w:r>
    </w:p>
    <w:p w14:paraId="210CBC90" w14:textId="77777777" w:rsidR="00942360" w:rsidRPr="00942360" w:rsidRDefault="00942360" w:rsidP="00942360">
      <w:pPr>
        <w:pStyle w:val="Corpsdetexte"/>
        <w:pBdr>
          <w:top w:val="single" w:sz="2" w:space="1" w:color="000001"/>
          <w:left w:val="single" w:sz="2" w:space="1" w:color="000001"/>
          <w:bottom w:val="single" w:sz="2" w:space="1" w:color="000001"/>
          <w:right w:val="single" w:sz="2" w:space="1" w:color="000001"/>
        </w:pBdr>
        <w:rPr>
          <w:rFonts w:ascii="Marianne" w:hAnsi="Marianne"/>
          <w:sz w:val="22"/>
          <w:szCs w:val="22"/>
        </w:rPr>
      </w:pPr>
      <w:r w:rsidRPr="00942360">
        <w:rPr>
          <w:rFonts w:ascii="Marianne" w:hAnsi="Marianne"/>
          <w:sz w:val="22"/>
          <w:szCs w:val="22"/>
        </w:rPr>
        <w:tab/>
      </w:r>
      <w:r w:rsidRPr="00942360">
        <w:rPr>
          <w:rFonts w:ascii="Marianne" w:hAnsi="Marianne"/>
          <w:sz w:val="22"/>
          <w:szCs w:val="22"/>
        </w:rPr>
        <w:tab/>
      </w:r>
      <w:r w:rsidRPr="00942360">
        <w:rPr>
          <w:rFonts w:ascii="Marianne" w:hAnsi="Marianne"/>
          <w:sz w:val="22"/>
          <w:szCs w:val="22"/>
        </w:rPr>
        <w:tab/>
      </w:r>
      <w:r w:rsidRPr="00942360">
        <w:rPr>
          <w:rFonts w:ascii="Marianne" w:hAnsi="Marianne"/>
          <w:sz w:val="22"/>
          <w:szCs w:val="22"/>
        </w:rPr>
        <w:tab/>
      </w:r>
      <w:r w:rsidRPr="00942360">
        <w:rPr>
          <w:rFonts w:ascii="Marianne" w:hAnsi="Marianne"/>
          <w:sz w:val="22"/>
          <w:szCs w:val="22"/>
        </w:rPr>
        <w:tab/>
        <w:t>- date :</w:t>
      </w:r>
    </w:p>
    <w:p w14:paraId="00AA9537" w14:textId="77777777" w:rsidR="00942360" w:rsidRPr="00942360" w:rsidRDefault="00942360" w:rsidP="00942360">
      <w:pPr>
        <w:pStyle w:val="Corpsdetexte"/>
        <w:pBdr>
          <w:top w:val="single" w:sz="2" w:space="1" w:color="000001"/>
          <w:left w:val="single" w:sz="2" w:space="1" w:color="000001"/>
          <w:bottom w:val="single" w:sz="2" w:space="1" w:color="000001"/>
          <w:right w:val="single" w:sz="2" w:space="1" w:color="000001"/>
        </w:pBdr>
        <w:rPr>
          <w:rFonts w:ascii="Marianne" w:hAnsi="Marianne"/>
          <w:sz w:val="22"/>
          <w:szCs w:val="22"/>
        </w:rPr>
      </w:pPr>
      <w:r w:rsidRPr="00942360">
        <w:rPr>
          <w:rFonts w:ascii="Marianne" w:hAnsi="Marianne"/>
          <w:sz w:val="22"/>
          <w:szCs w:val="22"/>
        </w:rPr>
        <w:tab/>
      </w:r>
      <w:r w:rsidRPr="00942360">
        <w:rPr>
          <w:rFonts w:ascii="Marianne" w:hAnsi="Marianne"/>
          <w:sz w:val="22"/>
          <w:szCs w:val="22"/>
        </w:rPr>
        <w:tab/>
      </w:r>
      <w:r w:rsidRPr="00942360">
        <w:rPr>
          <w:rFonts w:ascii="Marianne" w:hAnsi="Marianne"/>
          <w:sz w:val="22"/>
          <w:szCs w:val="22"/>
        </w:rPr>
        <w:tab/>
      </w:r>
      <w:r w:rsidRPr="00942360">
        <w:rPr>
          <w:rFonts w:ascii="Marianne" w:hAnsi="Marianne"/>
          <w:sz w:val="22"/>
          <w:szCs w:val="22"/>
        </w:rPr>
        <w:tab/>
      </w:r>
      <w:r w:rsidRPr="00942360">
        <w:rPr>
          <w:rFonts w:ascii="Marianne" w:hAnsi="Marianne"/>
          <w:sz w:val="22"/>
          <w:szCs w:val="22"/>
        </w:rPr>
        <w:tab/>
        <w:t>- heure :</w:t>
      </w:r>
    </w:p>
    <w:p w14:paraId="2B2B1B99" w14:textId="77777777" w:rsidR="00942360" w:rsidRPr="00942360" w:rsidRDefault="00942360" w:rsidP="00942360">
      <w:pPr>
        <w:pStyle w:val="Corpsdetexte"/>
        <w:pBdr>
          <w:top w:val="single" w:sz="2" w:space="1" w:color="000001"/>
          <w:left w:val="single" w:sz="2" w:space="1" w:color="000001"/>
          <w:bottom w:val="single" w:sz="2" w:space="1" w:color="000001"/>
          <w:right w:val="single" w:sz="2" w:space="1" w:color="000001"/>
        </w:pBdr>
        <w:rPr>
          <w:rFonts w:ascii="Marianne" w:hAnsi="Marianne"/>
          <w:sz w:val="22"/>
          <w:szCs w:val="22"/>
        </w:rPr>
      </w:pPr>
    </w:p>
    <w:p w14:paraId="2FCE9467" w14:textId="77777777" w:rsidR="00942360" w:rsidRDefault="00942360" w:rsidP="00942360">
      <w:pPr>
        <w:spacing w:before="119" w:after="227"/>
        <w:rPr>
          <w:rFonts w:ascii="Marianne" w:hAnsi="Marianne"/>
          <w:sz w:val="22"/>
          <w:szCs w:val="22"/>
        </w:rPr>
      </w:pPr>
      <w:r>
        <w:rPr>
          <w:rFonts w:ascii="Marianne" w:hAnsi="Marianne"/>
          <w:sz w:val="22"/>
          <w:szCs w:val="22"/>
        </w:rPr>
        <w:t>Ou</w:t>
      </w:r>
    </w:p>
    <w:p w14:paraId="231FEDE7" w14:textId="77777777" w:rsidR="00942360" w:rsidRPr="00942360" w:rsidRDefault="00942360" w:rsidP="00942360">
      <w:pPr>
        <w:pStyle w:val="Corpsdetexte"/>
        <w:keepLines/>
        <w:widowControl/>
        <w:numPr>
          <w:ilvl w:val="0"/>
          <w:numId w:val="26"/>
        </w:numPr>
        <w:pBdr>
          <w:top w:val="single" w:sz="2" w:space="1" w:color="000001"/>
          <w:left w:val="single" w:sz="2" w:space="1" w:color="000001"/>
          <w:bottom w:val="single" w:sz="2" w:space="1" w:color="000001"/>
          <w:right w:val="single" w:sz="2" w:space="1" w:color="000001"/>
        </w:pBdr>
        <w:spacing w:before="170"/>
        <w:ind w:left="0" w:firstLine="0"/>
        <w:rPr>
          <w:rFonts w:ascii="Marianne" w:hAnsi="Marianne"/>
          <w:sz w:val="22"/>
          <w:szCs w:val="22"/>
        </w:rPr>
      </w:pPr>
      <w:r>
        <w:rPr>
          <w:rFonts w:ascii="Marianne" w:hAnsi="Marianne"/>
          <w:sz w:val="22"/>
          <w:szCs w:val="22"/>
        </w:rPr>
        <w:t>E</w:t>
      </w:r>
      <w:r w:rsidRPr="00942360">
        <w:rPr>
          <w:rFonts w:ascii="Marianne" w:hAnsi="Marianne"/>
          <w:sz w:val="22"/>
          <w:szCs w:val="22"/>
        </w:rPr>
        <w:t>nvoi en lettre recommandée avec avis de réception :</w:t>
      </w:r>
    </w:p>
    <w:p w14:paraId="1AF674C6" w14:textId="77777777" w:rsidR="00942360" w:rsidRPr="00942360" w:rsidRDefault="00942360" w:rsidP="00942360">
      <w:pPr>
        <w:pStyle w:val="Corpsdetexte"/>
        <w:pBdr>
          <w:top w:val="single" w:sz="2" w:space="1" w:color="000001"/>
          <w:left w:val="single" w:sz="2" w:space="1" w:color="000001"/>
          <w:bottom w:val="single" w:sz="2" w:space="1" w:color="000001"/>
          <w:right w:val="single" w:sz="2" w:space="1" w:color="000001"/>
        </w:pBdr>
        <w:rPr>
          <w:rFonts w:ascii="Marianne" w:hAnsi="Marianne"/>
          <w:sz w:val="22"/>
          <w:szCs w:val="22"/>
        </w:rPr>
      </w:pPr>
      <w:r w:rsidRPr="00942360">
        <w:rPr>
          <w:rFonts w:ascii="Marianne" w:hAnsi="Marianne"/>
          <w:sz w:val="22"/>
          <w:szCs w:val="22"/>
        </w:rPr>
        <w:t>(Coller dans ce cadre l'avis de réception postal, daté et signé par le titulaire du marché)</w:t>
      </w:r>
    </w:p>
    <w:p w14:paraId="7BEA9473" w14:textId="77777777" w:rsidR="00942360" w:rsidRPr="00942360" w:rsidRDefault="00942360" w:rsidP="00942360">
      <w:pPr>
        <w:pStyle w:val="Corpsdetexte"/>
        <w:pBdr>
          <w:top w:val="single" w:sz="2" w:space="1" w:color="000001"/>
          <w:left w:val="single" w:sz="2" w:space="1" w:color="000001"/>
          <w:bottom w:val="single" w:sz="2" w:space="1" w:color="000001"/>
          <w:right w:val="single" w:sz="2" w:space="1" w:color="000001"/>
        </w:pBdr>
        <w:rPr>
          <w:rFonts w:ascii="Marianne" w:hAnsi="Marianne"/>
          <w:sz w:val="22"/>
          <w:szCs w:val="22"/>
        </w:rPr>
      </w:pPr>
    </w:p>
    <w:p w14:paraId="714DF107" w14:textId="77777777" w:rsidR="00942360" w:rsidRDefault="00942360" w:rsidP="00942360">
      <w:pPr>
        <w:pStyle w:val="Corpsdetexte"/>
        <w:pBdr>
          <w:top w:val="single" w:sz="2" w:space="1" w:color="000001"/>
          <w:left w:val="single" w:sz="2" w:space="1" w:color="000001"/>
          <w:bottom w:val="single" w:sz="2" w:space="1" w:color="000001"/>
          <w:right w:val="single" w:sz="2" w:space="1" w:color="000001"/>
        </w:pBdr>
        <w:rPr>
          <w:caps/>
        </w:rPr>
      </w:pPr>
    </w:p>
    <w:p w14:paraId="56249BB1" w14:textId="77777777" w:rsidR="00942360" w:rsidRDefault="00942360" w:rsidP="00942360">
      <w:pPr>
        <w:pStyle w:val="Corpsdetexte"/>
        <w:pBdr>
          <w:top w:val="single" w:sz="2" w:space="1" w:color="000001"/>
          <w:left w:val="single" w:sz="2" w:space="1" w:color="000001"/>
          <w:bottom w:val="single" w:sz="2" w:space="1" w:color="000001"/>
          <w:right w:val="single" w:sz="2" w:space="1" w:color="000001"/>
        </w:pBdr>
        <w:rPr>
          <w:caps/>
        </w:rPr>
      </w:pPr>
    </w:p>
    <w:p w14:paraId="5575C2C5" w14:textId="77777777" w:rsidR="00942360" w:rsidRDefault="00942360" w:rsidP="00942360">
      <w:pPr>
        <w:pStyle w:val="Corpsdetexte"/>
        <w:pBdr>
          <w:top w:val="single" w:sz="2" w:space="1" w:color="000001"/>
          <w:left w:val="single" w:sz="2" w:space="1" w:color="000001"/>
          <w:bottom w:val="single" w:sz="2" w:space="1" w:color="000001"/>
          <w:right w:val="single" w:sz="2" w:space="1" w:color="000001"/>
        </w:pBdr>
        <w:rPr>
          <w:caps/>
        </w:rPr>
      </w:pPr>
    </w:p>
    <w:p w14:paraId="21BDE7DE" w14:textId="77777777" w:rsidR="00942360" w:rsidRDefault="00942360" w:rsidP="00942360">
      <w:pPr>
        <w:pStyle w:val="Corpsdetexte"/>
        <w:pBdr>
          <w:top w:val="single" w:sz="2" w:space="1" w:color="000001"/>
          <w:left w:val="single" w:sz="2" w:space="1" w:color="000001"/>
          <w:bottom w:val="single" w:sz="2" w:space="1" w:color="000001"/>
          <w:right w:val="single" w:sz="2" w:space="1" w:color="000001"/>
        </w:pBdr>
      </w:pPr>
    </w:p>
    <w:p w14:paraId="0D75037F" w14:textId="77777777" w:rsidR="00942360" w:rsidRDefault="00942360" w:rsidP="00942360">
      <w:pPr>
        <w:pStyle w:val="Corpsdetexte"/>
        <w:pBdr>
          <w:top w:val="single" w:sz="2" w:space="1" w:color="000001"/>
          <w:left w:val="single" w:sz="2" w:space="1" w:color="000001"/>
          <w:bottom w:val="single" w:sz="2" w:space="1" w:color="000001"/>
          <w:right w:val="single" w:sz="2" w:space="1" w:color="000001"/>
        </w:pBdr>
      </w:pPr>
    </w:p>
    <w:p w14:paraId="5D13DC6D" w14:textId="77777777" w:rsidR="00942360" w:rsidRDefault="00942360" w:rsidP="00942360">
      <w:pPr>
        <w:pStyle w:val="Corpsdetexte"/>
        <w:pBdr>
          <w:top w:val="single" w:sz="2" w:space="1" w:color="000001"/>
          <w:left w:val="single" w:sz="2" w:space="1" w:color="000001"/>
          <w:bottom w:val="single" w:sz="2" w:space="1" w:color="000001"/>
          <w:right w:val="single" w:sz="2" w:space="1" w:color="000001"/>
        </w:pBdr>
      </w:pPr>
    </w:p>
    <w:p w14:paraId="5DFC31C4" w14:textId="77777777" w:rsidR="00942360" w:rsidRDefault="00942360" w:rsidP="00942360">
      <w:pPr>
        <w:pStyle w:val="Corpsdetexte"/>
        <w:pBdr>
          <w:top w:val="single" w:sz="2" w:space="1" w:color="000001"/>
          <w:left w:val="single" w:sz="2" w:space="1" w:color="000001"/>
          <w:bottom w:val="single" w:sz="2" w:space="1" w:color="000001"/>
          <w:right w:val="single" w:sz="2" w:space="1" w:color="000001"/>
        </w:pBdr>
      </w:pPr>
    </w:p>
    <w:p w14:paraId="2F0E02D2" w14:textId="77777777" w:rsidR="00942360" w:rsidRDefault="00942360" w:rsidP="00942360"/>
    <w:p w14:paraId="478F0B3B" w14:textId="77777777" w:rsidR="00942360" w:rsidRDefault="00942360" w:rsidP="00942360"/>
    <w:p w14:paraId="55AEA136"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276B7919"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61117DCF" w14:textId="77777777" w:rsidR="00C8421F" w:rsidRDefault="00C8421F" w:rsidP="00B94545">
      <w:pPr>
        <w:pStyle w:val="Paragraphedeliste"/>
        <w:tabs>
          <w:tab w:val="left" w:pos="5812"/>
        </w:tabs>
        <w:spacing w:after="0" w:line="240" w:lineRule="auto"/>
        <w:ind w:left="0"/>
        <w:rPr>
          <w:rFonts w:eastAsia="Andale Sans UI" w:cs="Arial"/>
          <w:b/>
          <w:bCs/>
          <w:iCs/>
          <w:color w:val="CC6633"/>
          <w:kern w:val="1"/>
        </w:rPr>
      </w:pPr>
    </w:p>
    <w:p w14:paraId="77146435"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645548AD"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36D205C4"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3233FFC7" w14:textId="77777777" w:rsidR="00A87982" w:rsidRDefault="00A87982" w:rsidP="00B94545">
      <w:pPr>
        <w:pStyle w:val="Paragraphedeliste"/>
        <w:tabs>
          <w:tab w:val="left" w:pos="5812"/>
        </w:tabs>
        <w:spacing w:after="0" w:line="240" w:lineRule="auto"/>
        <w:ind w:left="0"/>
        <w:rPr>
          <w:rFonts w:eastAsia="Andale Sans UI" w:cs="Arial"/>
          <w:b/>
          <w:bCs/>
          <w:iCs/>
          <w:color w:val="CC6633"/>
          <w:kern w:val="1"/>
        </w:rPr>
      </w:pPr>
    </w:p>
    <w:p w14:paraId="0FE84B64"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5DA0E37D"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00441A0A"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4FA7AD20"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6EA98701"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78AD2C8B"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2692C204"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6729CE1F"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49D55DB8"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1979293F"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583021B7"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498A3C6D"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573CFE5C" w14:textId="77777777" w:rsidR="00942360" w:rsidRDefault="00942360" w:rsidP="00B94545">
      <w:pPr>
        <w:pStyle w:val="Paragraphedeliste"/>
        <w:tabs>
          <w:tab w:val="left" w:pos="5812"/>
        </w:tabs>
        <w:spacing w:after="0" w:line="240" w:lineRule="auto"/>
        <w:ind w:left="0"/>
        <w:rPr>
          <w:rFonts w:eastAsia="Andale Sans UI" w:cs="Arial"/>
          <w:b/>
          <w:bCs/>
          <w:iCs/>
          <w:color w:val="CC6633"/>
          <w:kern w:val="1"/>
        </w:rPr>
      </w:pPr>
    </w:p>
    <w:p w14:paraId="59F6E450" w14:textId="77777777" w:rsidR="00836C4B" w:rsidRPr="00836C4B" w:rsidRDefault="00836C4B" w:rsidP="00836C4B">
      <w:pPr>
        <w:keepNext/>
        <w:contextualSpacing/>
        <w:jc w:val="both"/>
        <w:outlineLvl w:val="0"/>
        <w:rPr>
          <w:rFonts w:ascii="Marianne" w:eastAsia="Calibri" w:hAnsi="Marianne" w:cs="Calibri"/>
          <w:b/>
          <w:bCs/>
          <w:sz w:val="22"/>
          <w:szCs w:val="22"/>
          <w:bdr w:val="single" w:sz="4" w:space="0" w:color="00000A"/>
        </w:rPr>
      </w:pPr>
      <w:r>
        <w:rPr>
          <w:rFonts w:ascii="Marianne" w:eastAsia="Calibri" w:hAnsi="Marianne"/>
          <w:b/>
          <w:bCs/>
          <w:noProof/>
          <w:szCs w:val="32"/>
          <w:u w:val="single"/>
        </w:rPr>
        <w:lastRenderedPageBreak/>
        <mc:AlternateContent>
          <mc:Choice Requires="wps">
            <w:drawing>
              <wp:anchor distT="0" distB="0" distL="0" distR="0" simplePos="0" relativeHeight="251663360" behindDoc="1" locked="0" layoutInCell="1" allowOverlap="1" wp14:anchorId="657CA0E9" wp14:editId="7936035A">
                <wp:simplePos x="0" y="0"/>
                <wp:positionH relativeFrom="column">
                  <wp:posOffset>237490</wp:posOffset>
                </wp:positionH>
                <wp:positionV relativeFrom="paragraph">
                  <wp:posOffset>21590</wp:posOffset>
                </wp:positionV>
                <wp:extent cx="5638800" cy="1350010"/>
                <wp:effectExtent l="19050" t="19050" r="38100" b="40640"/>
                <wp:wrapNone/>
                <wp:docPr id="18" name="Rectangle à coins arrondis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8800" cy="1350010"/>
                        </a:xfrm>
                        <a:prstGeom prst="roundRect">
                          <a:avLst>
                            <a:gd name="adj" fmla="val 8625"/>
                          </a:avLst>
                        </a:prstGeom>
                        <a:noFill/>
                        <a:ln w="539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36D86756" id="Rectangle à coins arrondis 18" o:spid="_x0000_s1026" style="position:absolute;margin-left:18.7pt;margin-top:1.7pt;width:444pt;height:106.3pt;z-index:-2516531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arcsize="56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" filled="f" strokecolor="#2e75b6" strokeweight="4.25pt">
                <v:path arrowok="t"/>
              </v:roundrect>
            </w:pict>
          </mc:Fallback>
        </mc:AlternateContent>
      </w:r>
    </w:p>
    <w:p w14:paraId="6FA1C98B" w14:textId="77777777" w:rsidR="00836C4B" w:rsidRPr="00836C4B" w:rsidRDefault="00836C4B" w:rsidP="00836C4B">
      <w:pPr>
        <w:jc w:val="center"/>
        <w:rPr>
          <w:rFonts w:ascii="Marianne" w:hAnsi="Marianne"/>
          <w:b/>
          <w:sz w:val="40"/>
          <w:szCs w:val="40"/>
        </w:rPr>
      </w:pPr>
      <w:r w:rsidRPr="00836C4B">
        <w:rPr>
          <w:rFonts w:ascii="Marianne" w:hAnsi="Marianne"/>
          <w:b/>
          <w:sz w:val="40"/>
          <w:szCs w:val="40"/>
        </w:rPr>
        <w:t>Marché simplifié</w:t>
      </w:r>
    </w:p>
    <w:p w14:paraId="2CBDDCB2" w14:textId="77777777" w:rsidR="00836C4B" w:rsidRPr="00836C4B" w:rsidRDefault="00836C4B" w:rsidP="00836C4B">
      <w:pPr>
        <w:jc w:val="center"/>
        <w:rPr>
          <w:rFonts w:ascii="Marianne" w:hAnsi="Marianne"/>
          <w:b/>
          <w:sz w:val="40"/>
          <w:szCs w:val="40"/>
        </w:rPr>
      </w:pPr>
      <w:r w:rsidRPr="00836C4B">
        <w:rPr>
          <w:rFonts w:ascii="Marianne" w:hAnsi="Marianne"/>
          <w:sz w:val="36"/>
          <w:szCs w:val="36"/>
        </w:rPr>
        <w:t>Annexe 1</w:t>
      </w:r>
      <w:r w:rsidRPr="00836C4B">
        <w:rPr>
          <w:rFonts w:ascii="Courier New" w:hAnsi="Courier New" w:cs="Courier New"/>
          <w:sz w:val="36"/>
          <w:szCs w:val="36"/>
        </w:rPr>
        <w:t> </w:t>
      </w:r>
      <w:r w:rsidRPr="00836C4B">
        <w:rPr>
          <w:rFonts w:ascii="Marianne" w:hAnsi="Marianne"/>
          <w:sz w:val="36"/>
          <w:szCs w:val="36"/>
        </w:rPr>
        <w:t>: Règlement de consultation</w:t>
      </w:r>
    </w:p>
    <w:p w14:paraId="0AC8749B" w14:textId="77777777" w:rsidR="00836C4B" w:rsidRPr="00836C4B" w:rsidRDefault="00836C4B" w:rsidP="00836C4B">
      <w:pPr>
        <w:jc w:val="center"/>
        <w:rPr>
          <w:rFonts w:ascii="Marianne" w:hAnsi="Marianne"/>
        </w:rPr>
      </w:pPr>
    </w:p>
    <w:p w14:paraId="472E0CEA" w14:textId="66A4F40A" w:rsidR="00836C4B" w:rsidRPr="00836C4B" w:rsidRDefault="00836C4B" w:rsidP="00836C4B">
      <w:pPr>
        <w:jc w:val="center"/>
        <w:rPr>
          <w:rFonts w:ascii="Marianne" w:hAnsi="Marianne"/>
          <w:sz w:val="28"/>
          <w:szCs w:val="28"/>
        </w:rPr>
      </w:pPr>
      <w:r w:rsidRPr="00836C4B">
        <w:rPr>
          <w:rFonts w:ascii="Marianne" w:hAnsi="Marianne"/>
          <w:sz w:val="28"/>
          <w:szCs w:val="28"/>
        </w:rPr>
        <w:t>Référence</w:t>
      </w:r>
      <w:r w:rsidRPr="00836C4B">
        <w:rPr>
          <w:rFonts w:ascii="Calibri" w:hAnsi="Calibri" w:cs="Calibri"/>
          <w:sz w:val="28"/>
          <w:szCs w:val="28"/>
        </w:rPr>
        <w:t> </w:t>
      </w:r>
      <w:r w:rsidRPr="00836C4B">
        <w:rPr>
          <w:rFonts w:ascii="Marianne" w:hAnsi="Marianne"/>
          <w:sz w:val="28"/>
          <w:szCs w:val="28"/>
        </w:rPr>
        <w:t xml:space="preserve">: </w:t>
      </w:r>
      <w:r w:rsidR="0096465C">
        <w:rPr>
          <w:rFonts w:ascii="Marianne" w:hAnsi="Marianne"/>
          <w:b/>
        </w:rPr>
        <w:t>2025</w:t>
      </w:r>
      <w:r w:rsidR="00E63DF2" w:rsidRPr="00BE384D">
        <w:rPr>
          <w:rFonts w:ascii="Marianne" w:hAnsi="Marianne"/>
          <w:b/>
        </w:rPr>
        <w:t>_</w:t>
      </w:r>
      <w:r w:rsidR="00E63DF2">
        <w:rPr>
          <w:rFonts w:ascii="Marianne" w:hAnsi="Marianne"/>
          <w:b/>
        </w:rPr>
        <w:t>DREETS</w:t>
      </w:r>
      <w:r w:rsidR="0043074D">
        <w:rPr>
          <w:rFonts w:ascii="Marianne" w:hAnsi="Marianne"/>
          <w:b/>
        </w:rPr>
        <w:t>PDL</w:t>
      </w:r>
      <w:r w:rsidR="00E63DF2" w:rsidRPr="00BE384D">
        <w:rPr>
          <w:rFonts w:ascii="Marianne" w:hAnsi="Marianne"/>
          <w:b/>
        </w:rPr>
        <w:t>_</w:t>
      </w:r>
      <w:r w:rsidR="00E63DF2">
        <w:rPr>
          <w:rFonts w:ascii="Marianne" w:hAnsi="Marianne"/>
          <w:b/>
        </w:rPr>
        <w:t>Location de salles</w:t>
      </w:r>
    </w:p>
    <w:p w14:paraId="4CB24619" w14:textId="77777777" w:rsidR="00836C4B" w:rsidRPr="00836C4B" w:rsidRDefault="00836C4B" w:rsidP="00836C4B">
      <w:pPr>
        <w:rPr>
          <w:rFonts w:ascii="Marianne" w:hAnsi="Marianne"/>
        </w:rPr>
      </w:pPr>
    </w:p>
    <w:p w14:paraId="6E3805CB" w14:textId="77777777" w:rsidR="00836C4B" w:rsidRPr="00836C4B" w:rsidRDefault="00836C4B" w:rsidP="00836C4B">
      <w:pPr>
        <w:widowControl/>
        <w:suppressAutoHyphens w:val="0"/>
        <w:jc w:val="both"/>
        <w:rPr>
          <w:rFonts w:ascii="Marianne" w:eastAsia="Times New Roman" w:hAnsi="Marianne"/>
          <w:color w:val="000000"/>
          <w:kern w:val="0"/>
          <w:sz w:val="22"/>
          <w:szCs w:val="22"/>
        </w:rPr>
      </w:pPr>
    </w:p>
    <w:p w14:paraId="76433F58" w14:textId="77777777" w:rsidR="00836C4B" w:rsidRPr="00836C4B" w:rsidRDefault="00836C4B" w:rsidP="00836C4B">
      <w:pPr>
        <w:widowControl/>
        <w:suppressAutoHyphens w:val="0"/>
        <w:jc w:val="both"/>
        <w:rPr>
          <w:rFonts w:ascii="Marianne" w:eastAsia="Times New Roman" w:hAnsi="Marianne" w:cs="Calibri"/>
          <w:color w:val="000000"/>
          <w:kern w:val="0"/>
          <w:sz w:val="22"/>
          <w:szCs w:val="22"/>
        </w:rPr>
      </w:pPr>
      <w:r w:rsidRPr="00836C4B">
        <w:rPr>
          <w:rFonts w:ascii="Marianne" w:eastAsia="Times New Roman" w:hAnsi="Marianne"/>
          <w:color w:val="000000"/>
          <w:kern w:val="0"/>
          <w:sz w:val="22"/>
          <w:szCs w:val="22"/>
        </w:rPr>
        <w:t>Nota Bene</w:t>
      </w:r>
      <w:r w:rsidRPr="00836C4B">
        <w:rPr>
          <w:rFonts w:ascii="Calibri" w:eastAsia="Times New Roman" w:hAnsi="Calibri" w:cs="Calibri"/>
          <w:color w:val="000000"/>
          <w:kern w:val="0"/>
          <w:sz w:val="22"/>
          <w:szCs w:val="22"/>
        </w:rPr>
        <w:t> </w:t>
      </w:r>
      <w:r w:rsidRPr="00836C4B">
        <w:rPr>
          <w:rFonts w:ascii="Marianne" w:eastAsia="Times New Roman" w:hAnsi="Marianne"/>
          <w:color w:val="000000"/>
          <w:kern w:val="0"/>
          <w:sz w:val="22"/>
          <w:szCs w:val="22"/>
        </w:rPr>
        <w:t xml:space="preserve">: </w:t>
      </w:r>
      <w:r w:rsidRPr="00836C4B">
        <w:rPr>
          <w:rFonts w:ascii="Marianne" w:eastAsia="Times New Roman" w:hAnsi="Marianne" w:cs="Calibri"/>
          <w:color w:val="000000"/>
          <w:kern w:val="0"/>
          <w:sz w:val="22"/>
          <w:szCs w:val="22"/>
        </w:rPr>
        <w:t>Le règlement de consultation ne constitue pas un document à usage contractuel mais détermine les conditions de la mise en concurrence.</w:t>
      </w:r>
    </w:p>
    <w:p w14:paraId="0CE203E4" w14:textId="77777777" w:rsidR="00836C4B" w:rsidRPr="00836C4B" w:rsidRDefault="00836C4B" w:rsidP="00836C4B">
      <w:pPr>
        <w:widowControl/>
        <w:suppressAutoHyphens w:val="0"/>
        <w:jc w:val="both"/>
        <w:rPr>
          <w:rFonts w:ascii="Marianne" w:eastAsia="Times New Roman" w:hAnsi="Marianne" w:cs="Calibri"/>
          <w:color w:val="000000"/>
          <w:kern w:val="0"/>
          <w:sz w:val="22"/>
          <w:szCs w:val="22"/>
        </w:rPr>
      </w:pPr>
    </w:p>
    <w:p w14:paraId="55BBEB1D" w14:textId="77777777" w:rsidR="00836C4B" w:rsidRPr="00836C4B" w:rsidRDefault="00836C4B" w:rsidP="00B711AF">
      <w:pPr>
        <w:widowControl/>
        <w:suppressAutoHyphens w:val="0"/>
        <w:jc w:val="both"/>
        <w:rPr>
          <w:rFonts w:ascii="Marianne" w:eastAsia="Times New Roman" w:hAnsi="Marianne" w:cs="Calibri"/>
          <w:color w:val="000000"/>
          <w:kern w:val="0"/>
          <w:sz w:val="22"/>
          <w:szCs w:val="22"/>
        </w:rPr>
      </w:pPr>
      <w:r w:rsidRPr="00836C4B">
        <w:rPr>
          <w:rFonts w:ascii="Marianne" w:eastAsia="Times New Roman" w:hAnsi="Marianne" w:cs="Calibri"/>
          <w:color w:val="000000"/>
          <w:kern w:val="0"/>
          <w:sz w:val="22"/>
          <w:szCs w:val="22"/>
        </w:rPr>
        <w:t>Codes CPV</w:t>
      </w:r>
      <w:r w:rsidRPr="00836C4B">
        <w:rPr>
          <w:rFonts w:ascii="Calibri" w:eastAsia="Times New Roman" w:hAnsi="Calibri" w:cs="Calibri"/>
          <w:color w:val="000000"/>
          <w:kern w:val="0"/>
          <w:sz w:val="22"/>
          <w:szCs w:val="22"/>
        </w:rPr>
        <w:t> </w:t>
      </w:r>
      <w:r w:rsidRPr="00836C4B">
        <w:rPr>
          <w:rFonts w:ascii="Marianne" w:eastAsia="Times New Roman" w:hAnsi="Marianne" w:cs="Calibri"/>
          <w:color w:val="000000"/>
          <w:kern w:val="0"/>
          <w:sz w:val="22"/>
          <w:szCs w:val="22"/>
        </w:rPr>
        <w:t>:</w:t>
      </w:r>
      <w:r w:rsidRPr="00836C4B">
        <w:rPr>
          <w:rFonts w:eastAsia="Times New Roman"/>
          <w:color w:val="000000"/>
          <w:kern w:val="0"/>
        </w:rPr>
        <w:t xml:space="preserve"> </w:t>
      </w:r>
      <w:r w:rsidRPr="00836C4B">
        <w:rPr>
          <w:rFonts w:ascii="Marianne" w:eastAsia="Times New Roman" w:hAnsi="Marianne" w:cs="Calibri"/>
          <w:color w:val="000000"/>
          <w:kern w:val="0"/>
          <w:sz w:val="22"/>
          <w:szCs w:val="22"/>
        </w:rPr>
        <w:t xml:space="preserve">75130000-6 Services d'appui aux pouvoirs publics </w:t>
      </w:r>
    </w:p>
    <w:p w14:paraId="25379499" w14:textId="77777777" w:rsidR="00836C4B" w:rsidRPr="00836C4B" w:rsidRDefault="00836C4B" w:rsidP="00836C4B">
      <w:pPr>
        <w:rPr>
          <w:rFonts w:ascii="Marianne" w:hAnsi="Marianne"/>
        </w:rPr>
      </w:pPr>
      <w:r>
        <w:rPr>
          <w:rFonts w:ascii="Marianne" w:hAnsi="Marianne"/>
          <w:noProof/>
          <w:sz w:val="22"/>
          <w:szCs w:val="22"/>
        </w:rPr>
        <mc:AlternateContent>
          <mc:Choice Requires="wps">
            <w:drawing>
              <wp:anchor distT="0" distB="0" distL="0" distR="0" simplePos="0" relativeHeight="251662336" behindDoc="1" locked="0" layoutInCell="0" allowOverlap="1" wp14:anchorId="282B8570" wp14:editId="28AAE957">
                <wp:simplePos x="0" y="0"/>
                <wp:positionH relativeFrom="margin">
                  <wp:posOffset>-113665</wp:posOffset>
                </wp:positionH>
                <wp:positionV relativeFrom="paragraph">
                  <wp:posOffset>104140</wp:posOffset>
                </wp:positionV>
                <wp:extent cx="6210300" cy="344170"/>
                <wp:effectExtent l="19050" t="19050" r="19050" b="17780"/>
                <wp:wrapNone/>
                <wp:docPr id="17" name="Rectangle à coins arrondis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030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7956BDA8" id="Rectangle à coins arrondis 17" o:spid="_x0000_s1026" style="position:absolute;margin-left:-8.95pt;margin-top:8.2pt;width:489pt;height:27.1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" o:allowincell="f" filled="f" strokecolor="#2e75b6" strokeweight="2.25pt">
                <v:path arrowok="t"/>
                <w10:wrap anchorx="margin"/>
              </v:roundrect>
            </w:pict>
          </mc:Fallback>
        </mc:AlternateContent>
      </w:r>
    </w:p>
    <w:p w14:paraId="604C7BFC" w14:textId="77777777" w:rsidR="00836C4B" w:rsidRPr="00836C4B" w:rsidRDefault="00836C4B" w:rsidP="00836C4B">
      <w:pPr>
        <w:widowControl/>
        <w:numPr>
          <w:ilvl w:val="0"/>
          <w:numId w:val="5"/>
        </w:numPr>
        <w:suppressAutoHyphens w:val="0"/>
        <w:contextualSpacing/>
        <w:jc w:val="both"/>
        <w:rPr>
          <w:rFonts w:ascii="Marianne" w:eastAsia="Calibri" w:hAnsi="Marianne"/>
          <w:b/>
          <w:color w:val="17365D"/>
          <w:kern w:val="0"/>
          <w:lang w:val="x-none" w:eastAsia="en-US"/>
        </w:rPr>
      </w:pPr>
      <w:r w:rsidRPr="00836C4B">
        <w:rPr>
          <w:rFonts w:ascii="Marianne" w:eastAsia="Calibri" w:hAnsi="Marianne"/>
          <w:b/>
          <w:color w:val="17365D"/>
          <w:kern w:val="0"/>
          <w:lang w:val="x-none" w:eastAsia="en-US"/>
        </w:rPr>
        <w:t>Modalités de la consultation</w:t>
      </w:r>
    </w:p>
    <w:p w14:paraId="713D5A8B" w14:textId="77777777" w:rsidR="00836C4B" w:rsidRPr="00836C4B" w:rsidRDefault="00836C4B" w:rsidP="00836C4B">
      <w:pPr>
        <w:widowControl/>
        <w:suppressAutoHyphens w:val="0"/>
        <w:ind w:left="360"/>
        <w:contextualSpacing/>
        <w:jc w:val="both"/>
        <w:rPr>
          <w:rFonts w:ascii="Marianne" w:eastAsia="Calibri" w:hAnsi="Marianne"/>
          <w:kern w:val="0"/>
          <w:sz w:val="22"/>
          <w:szCs w:val="22"/>
          <w:lang w:val="x-none" w:eastAsia="en-US"/>
        </w:rPr>
      </w:pPr>
    </w:p>
    <w:p w14:paraId="59C78B31"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 xml:space="preserve"> Procédure de passation</w:t>
      </w:r>
    </w:p>
    <w:p w14:paraId="5733CB03" w14:textId="77777777" w:rsidR="00836C4B" w:rsidRPr="00836C4B" w:rsidRDefault="00836C4B" w:rsidP="00836C4B">
      <w:pPr>
        <w:rPr>
          <w:rFonts w:ascii="Marianne" w:hAnsi="Marianne"/>
        </w:rPr>
      </w:pPr>
    </w:p>
    <w:p w14:paraId="790027B9" w14:textId="77777777" w:rsidR="00836C4B" w:rsidRPr="00836C4B" w:rsidRDefault="00836C4B" w:rsidP="00836C4B">
      <w:pPr>
        <w:jc w:val="both"/>
        <w:rPr>
          <w:rFonts w:ascii="Marianne" w:hAnsi="Marianne"/>
          <w:sz w:val="22"/>
          <w:szCs w:val="22"/>
        </w:rPr>
      </w:pPr>
      <w:r w:rsidRPr="00836C4B">
        <w:rPr>
          <w:rFonts w:ascii="Marianne" w:hAnsi="Marianne"/>
          <w:sz w:val="22"/>
          <w:szCs w:val="22"/>
        </w:rPr>
        <w:t>Le présent marché est passé selon une procédure adaptée au regard des articles R2123-1 et suivants du code de la commande publique (CCP).</w:t>
      </w:r>
    </w:p>
    <w:p w14:paraId="1600EB28" w14:textId="77777777" w:rsidR="00836C4B" w:rsidRPr="00836C4B" w:rsidRDefault="00836C4B" w:rsidP="00836C4B">
      <w:pPr>
        <w:jc w:val="both"/>
        <w:rPr>
          <w:rFonts w:ascii="Marianne" w:hAnsi="Marianne"/>
          <w:sz w:val="22"/>
          <w:szCs w:val="22"/>
        </w:rPr>
      </w:pPr>
    </w:p>
    <w:p w14:paraId="3C4A1641" w14:textId="77777777" w:rsidR="00836C4B" w:rsidRPr="00836C4B" w:rsidRDefault="00836C4B" w:rsidP="00836C4B">
      <w:pPr>
        <w:jc w:val="both"/>
        <w:rPr>
          <w:rFonts w:ascii="Marianne" w:hAnsi="Marianne"/>
          <w:sz w:val="22"/>
          <w:szCs w:val="22"/>
        </w:rPr>
      </w:pPr>
      <w:r w:rsidRPr="00836C4B">
        <w:rPr>
          <w:rFonts w:ascii="Marianne" w:hAnsi="Marianne"/>
          <w:sz w:val="22"/>
          <w:szCs w:val="22"/>
        </w:rPr>
        <w:t>Il est conclu soit avec un titulaire unique, soit avec un groupement d’entreprises. Les entreprises souhaitant se présenter groupées pourront choisir la forme du groupement conjoint ou solidaire (art. R2142-19 à 27 du CCP).</w:t>
      </w:r>
    </w:p>
    <w:p w14:paraId="0144825A" w14:textId="77777777" w:rsidR="00836C4B" w:rsidRPr="00836C4B" w:rsidRDefault="00836C4B" w:rsidP="00836C4B">
      <w:pPr>
        <w:jc w:val="both"/>
        <w:rPr>
          <w:rFonts w:ascii="Marianne" w:eastAsia="Marianne" w:hAnsi="Marianne" w:cs="Marianne"/>
          <w:sz w:val="22"/>
          <w:szCs w:val="22"/>
        </w:rPr>
      </w:pPr>
    </w:p>
    <w:p w14:paraId="3C4955CB" w14:textId="439EF648" w:rsidR="00836C4B" w:rsidRPr="00836C4B" w:rsidRDefault="00836C4B" w:rsidP="00836C4B">
      <w:pPr>
        <w:jc w:val="both"/>
        <w:rPr>
          <w:rFonts w:ascii="Marianne" w:eastAsia="Marianne" w:hAnsi="Marianne" w:cs="Marianne"/>
          <w:sz w:val="22"/>
          <w:szCs w:val="22"/>
        </w:rPr>
      </w:pPr>
      <w:r w:rsidRPr="00836C4B">
        <w:rPr>
          <w:rFonts w:ascii="Marianne" w:eastAsia="Marianne" w:hAnsi="Marianne" w:cs="Marianne"/>
          <w:sz w:val="22"/>
          <w:szCs w:val="22"/>
        </w:rPr>
        <w:t xml:space="preserve">Le montant maximum du marché est fixé à </w:t>
      </w:r>
      <w:r w:rsidR="00625453">
        <w:rPr>
          <w:rFonts w:ascii="Marianne" w:eastAsia="Marianne" w:hAnsi="Marianne" w:cs="Marianne"/>
          <w:sz w:val="22"/>
          <w:szCs w:val="22"/>
        </w:rPr>
        <w:t>14</w:t>
      </w:r>
      <w:r w:rsidR="00123CD8">
        <w:rPr>
          <w:rFonts w:ascii="Marianne" w:eastAsia="Marianne" w:hAnsi="Marianne" w:cs="Marianne"/>
          <w:sz w:val="22"/>
          <w:szCs w:val="22"/>
        </w:rPr>
        <w:t>3</w:t>
      </w:r>
      <w:r w:rsidRPr="00836C4B">
        <w:rPr>
          <w:rFonts w:ascii="Calibri" w:eastAsia="Marianne" w:hAnsi="Calibri" w:cs="Calibri"/>
          <w:sz w:val="22"/>
          <w:szCs w:val="22"/>
        </w:rPr>
        <w:t> </w:t>
      </w:r>
      <w:r w:rsidRPr="00836C4B">
        <w:rPr>
          <w:rFonts w:ascii="Marianne" w:eastAsia="Marianne" w:hAnsi="Marianne" w:cs="Marianne"/>
          <w:sz w:val="22"/>
          <w:szCs w:val="22"/>
        </w:rPr>
        <w:t>000 € HT.</w:t>
      </w:r>
    </w:p>
    <w:p w14:paraId="646D0ED5" w14:textId="77777777" w:rsidR="00836C4B" w:rsidRPr="00836C4B" w:rsidRDefault="00836C4B" w:rsidP="00836C4B">
      <w:pPr>
        <w:rPr>
          <w:rFonts w:ascii="Marianne" w:hAnsi="Marianne"/>
        </w:rPr>
      </w:pPr>
    </w:p>
    <w:p w14:paraId="46DEEEA0"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Accès à la consultation</w:t>
      </w:r>
    </w:p>
    <w:p w14:paraId="71754384" w14:textId="77777777" w:rsidR="00836C4B" w:rsidRPr="00836C4B" w:rsidRDefault="00836C4B" w:rsidP="00836C4B">
      <w:pPr>
        <w:rPr>
          <w:rFonts w:ascii="Marianne" w:hAnsi="Marianne"/>
        </w:rPr>
      </w:pPr>
    </w:p>
    <w:p w14:paraId="3AAC2586" w14:textId="77777777" w:rsidR="00836C4B" w:rsidRPr="00836C4B" w:rsidRDefault="00836C4B" w:rsidP="00836C4B">
      <w:pPr>
        <w:jc w:val="both"/>
        <w:rPr>
          <w:rFonts w:ascii="Marianne" w:eastAsia="Marianne" w:hAnsi="Marianne" w:cs="Marianne"/>
          <w:sz w:val="22"/>
          <w:szCs w:val="22"/>
        </w:rPr>
      </w:pPr>
      <w:r w:rsidRPr="00836C4B">
        <w:rPr>
          <w:rFonts w:ascii="Marianne" w:hAnsi="Marianne"/>
          <w:sz w:val="22"/>
          <w:szCs w:val="22"/>
        </w:rPr>
        <w:t>Les documents de la consultation sont accessibles uniquement par voie électronique, sur la plate-forme des achats de l’État (PLACE)</w:t>
      </w:r>
      <w:r w:rsidRPr="00836C4B">
        <w:rPr>
          <w:rFonts w:ascii="Calibri" w:hAnsi="Calibri" w:cs="Calibri"/>
          <w:sz w:val="22"/>
          <w:szCs w:val="22"/>
        </w:rPr>
        <w:t> </w:t>
      </w:r>
      <w:r w:rsidRPr="00836C4B">
        <w:rPr>
          <w:rFonts w:ascii="Marianne" w:hAnsi="Marianne"/>
          <w:sz w:val="22"/>
          <w:szCs w:val="22"/>
        </w:rPr>
        <w:t xml:space="preserve">: </w:t>
      </w:r>
      <w:hyperlink r:id="rId8">
        <w:r w:rsidRPr="00836C4B">
          <w:rPr>
            <w:rFonts w:ascii="Marianne" w:hAnsi="Marianne"/>
            <w:color w:val="000080"/>
            <w:sz w:val="22"/>
            <w:szCs w:val="22"/>
            <w:u w:val="single"/>
          </w:rPr>
          <w:t>www.marches-publics.gouv.fr</w:t>
        </w:r>
      </w:hyperlink>
    </w:p>
    <w:p w14:paraId="79286835" w14:textId="77777777" w:rsidR="00836C4B" w:rsidRPr="00836C4B" w:rsidRDefault="00836C4B" w:rsidP="00836C4B">
      <w:pPr>
        <w:rPr>
          <w:rFonts w:ascii="Marianne" w:hAnsi="Marianne"/>
        </w:rPr>
      </w:pPr>
    </w:p>
    <w:p w14:paraId="1E32B3FD"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Date limite de réception des plis</w:t>
      </w:r>
    </w:p>
    <w:p w14:paraId="1A2FB8C5" w14:textId="77777777" w:rsidR="00836C4B" w:rsidRPr="00836C4B" w:rsidRDefault="00836C4B" w:rsidP="00836C4B">
      <w:pPr>
        <w:rPr>
          <w:rFonts w:ascii="Marianne" w:hAnsi="Marianne"/>
        </w:rPr>
      </w:pPr>
    </w:p>
    <w:p w14:paraId="33D01876" w14:textId="77777777" w:rsidR="00836C4B" w:rsidRPr="00836C4B" w:rsidRDefault="00836C4B" w:rsidP="00836C4B">
      <w:pPr>
        <w:jc w:val="both"/>
        <w:rPr>
          <w:rFonts w:ascii="Marianne" w:hAnsi="Marianne"/>
          <w:color w:val="000080"/>
          <w:sz w:val="22"/>
          <w:szCs w:val="22"/>
          <w:u w:val="single"/>
        </w:rPr>
      </w:pPr>
      <w:r w:rsidRPr="00836C4B">
        <w:rPr>
          <w:rFonts w:ascii="Marianne" w:hAnsi="Marianne"/>
          <w:sz w:val="22"/>
          <w:szCs w:val="22"/>
        </w:rPr>
        <w:t xml:space="preserve">Les réponses sont à transmettre </w:t>
      </w:r>
      <w:r w:rsidRPr="00836C4B">
        <w:rPr>
          <w:rFonts w:ascii="Marianne" w:hAnsi="Marianne"/>
          <w:sz w:val="22"/>
          <w:szCs w:val="22"/>
          <w:u w:val="single"/>
        </w:rPr>
        <w:t>exclusivement par voie dématérialisée</w:t>
      </w:r>
      <w:r w:rsidRPr="00836C4B">
        <w:rPr>
          <w:rFonts w:ascii="Marianne" w:hAnsi="Marianne"/>
          <w:sz w:val="22"/>
          <w:szCs w:val="22"/>
        </w:rPr>
        <w:t xml:space="preserve"> sur la plate-forme des achats de l’État (PLACE)</w:t>
      </w:r>
      <w:r w:rsidRPr="00836C4B">
        <w:rPr>
          <w:rFonts w:ascii="Calibri" w:hAnsi="Calibri" w:cs="Calibri"/>
          <w:sz w:val="22"/>
          <w:szCs w:val="22"/>
        </w:rPr>
        <w:t> </w:t>
      </w:r>
      <w:r w:rsidRPr="00836C4B">
        <w:rPr>
          <w:rFonts w:ascii="Marianne" w:hAnsi="Marianne"/>
          <w:sz w:val="22"/>
          <w:szCs w:val="22"/>
        </w:rPr>
        <w:t xml:space="preserve">: </w:t>
      </w:r>
      <w:hyperlink r:id="rId9">
        <w:r w:rsidRPr="00836C4B">
          <w:rPr>
            <w:rFonts w:ascii="Marianne" w:hAnsi="Marianne"/>
            <w:color w:val="000080"/>
            <w:sz w:val="22"/>
            <w:szCs w:val="22"/>
            <w:u w:val="single"/>
          </w:rPr>
          <w:t>www.marches-publics.gouv.fr</w:t>
        </w:r>
      </w:hyperlink>
    </w:p>
    <w:p w14:paraId="514737DD" w14:textId="77777777" w:rsidR="00836C4B" w:rsidRPr="00836C4B" w:rsidRDefault="00836C4B" w:rsidP="00836C4B">
      <w:pPr>
        <w:jc w:val="both"/>
        <w:rPr>
          <w:rFonts w:ascii="Marianne" w:hAnsi="Marianne"/>
          <w:sz w:val="22"/>
          <w:szCs w:val="22"/>
        </w:rPr>
      </w:pPr>
    </w:p>
    <w:p w14:paraId="343700B0" w14:textId="55865888" w:rsidR="00836C4B" w:rsidRPr="00836C4B" w:rsidRDefault="00836C4B" w:rsidP="00836C4B">
      <w:pPr>
        <w:jc w:val="both"/>
        <w:rPr>
          <w:rFonts w:ascii="Marianne" w:hAnsi="Marianne"/>
          <w:sz w:val="22"/>
          <w:szCs w:val="22"/>
        </w:rPr>
      </w:pPr>
      <w:r w:rsidRPr="0075487F">
        <w:rPr>
          <w:rFonts w:ascii="Marianne" w:hAnsi="Marianne"/>
          <w:sz w:val="22"/>
          <w:szCs w:val="22"/>
        </w:rPr>
        <w:t>Les offres initiales peuvent être déposées jusqu’au</w:t>
      </w:r>
      <w:r w:rsidRPr="0075487F">
        <w:rPr>
          <w:rFonts w:ascii="Calibri" w:hAnsi="Calibri" w:cs="Calibri"/>
          <w:sz w:val="22"/>
          <w:szCs w:val="22"/>
        </w:rPr>
        <w:t> </w:t>
      </w:r>
      <w:r w:rsidRPr="0075487F">
        <w:rPr>
          <w:rFonts w:ascii="Marianne" w:hAnsi="Marianne"/>
          <w:sz w:val="22"/>
          <w:szCs w:val="22"/>
        </w:rPr>
        <w:t xml:space="preserve">: </w:t>
      </w:r>
      <w:r w:rsidR="00971034" w:rsidRPr="0075487F">
        <w:rPr>
          <w:rFonts w:ascii="Marianne" w:hAnsi="Marianne"/>
          <w:b/>
          <w:sz w:val="22"/>
          <w:szCs w:val="22"/>
          <w:u w:val="single"/>
          <w:shd w:val="clear" w:color="auto" w:fill="FFFF00"/>
        </w:rPr>
        <w:t>3</w:t>
      </w:r>
      <w:r w:rsidR="006D0807">
        <w:rPr>
          <w:rFonts w:ascii="Marianne" w:hAnsi="Marianne"/>
          <w:b/>
          <w:sz w:val="22"/>
          <w:szCs w:val="22"/>
          <w:u w:val="single"/>
          <w:shd w:val="clear" w:color="auto" w:fill="FFFF00"/>
        </w:rPr>
        <w:t>0</w:t>
      </w:r>
      <w:r w:rsidRPr="0075487F">
        <w:rPr>
          <w:rFonts w:ascii="Marianne" w:hAnsi="Marianne"/>
          <w:b/>
          <w:sz w:val="22"/>
          <w:szCs w:val="22"/>
          <w:u w:val="single"/>
          <w:shd w:val="clear" w:color="auto" w:fill="FFFF00"/>
        </w:rPr>
        <w:t>/</w:t>
      </w:r>
      <w:r w:rsidR="00971034" w:rsidRPr="0075487F">
        <w:rPr>
          <w:rFonts w:ascii="Marianne" w:hAnsi="Marianne"/>
          <w:b/>
          <w:sz w:val="22"/>
          <w:szCs w:val="22"/>
          <w:u w:val="single"/>
          <w:shd w:val="clear" w:color="auto" w:fill="FFFF00"/>
        </w:rPr>
        <w:t>01</w:t>
      </w:r>
      <w:r w:rsidRPr="0075487F">
        <w:rPr>
          <w:rFonts w:ascii="Marianne" w:hAnsi="Marianne"/>
          <w:b/>
          <w:sz w:val="22"/>
          <w:szCs w:val="22"/>
          <w:u w:val="single"/>
          <w:shd w:val="clear" w:color="auto" w:fill="FFFF00"/>
        </w:rPr>
        <w:t>/</w:t>
      </w:r>
      <w:r w:rsidR="0096465C" w:rsidRPr="0075487F">
        <w:rPr>
          <w:rFonts w:ascii="Marianne" w:hAnsi="Marianne"/>
          <w:b/>
          <w:sz w:val="22"/>
          <w:szCs w:val="22"/>
          <w:u w:val="single"/>
          <w:shd w:val="clear" w:color="auto" w:fill="FFFF00"/>
        </w:rPr>
        <w:t>202</w:t>
      </w:r>
      <w:r w:rsidR="00971034" w:rsidRPr="0075487F">
        <w:rPr>
          <w:rFonts w:ascii="Marianne" w:hAnsi="Marianne"/>
          <w:b/>
          <w:sz w:val="22"/>
          <w:szCs w:val="22"/>
          <w:u w:val="single"/>
          <w:shd w:val="clear" w:color="auto" w:fill="FFFF00"/>
        </w:rPr>
        <w:t>6</w:t>
      </w:r>
      <w:r w:rsidRPr="0075487F">
        <w:rPr>
          <w:rFonts w:ascii="Marianne" w:hAnsi="Marianne"/>
          <w:b/>
          <w:sz w:val="22"/>
          <w:szCs w:val="22"/>
          <w:u w:val="single"/>
          <w:shd w:val="clear" w:color="auto" w:fill="FFFF00"/>
        </w:rPr>
        <w:t xml:space="preserve"> à </w:t>
      </w:r>
      <w:r w:rsidR="00B90B37" w:rsidRPr="0075487F">
        <w:rPr>
          <w:rFonts w:ascii="Marianne" w:hAnsi="Marianne"/>
          <w:b/>
          <w:sz w:val="22"/>
          <w:szCs w:val="22"/>
          <w:u w:val="single"/>
          <w:shd w:val="clear" w:color="auto" w:fill="FFFF00"/>
        </w:rPr>
        <w:t>1</w:t>
      </w:r>
      <w:r w:rsidR="006D0807">
        <w:rPr>
          <w:rFonts w:ascii="Marianne" w:hAnsi="Marianne"/>
          <w:b/>
          <w:sz w:val="22"/>
          <w:szCs w:val="22"/>
          <w:u w:val="single"/>
          <w:shd w:val="clear" w:color="auto" w:fill="FFFF00"/>
        </w:rPr>
        <w:t>9</w:t>
      </w:r>
      <w:r w:rsidRPr="0075487F">
        <w:rPr>
          <w:rFonts w:ascii="Marianne" w:hAnsi="Marianne"/>
          <w:b/>
          <w:sz w:val="22"/>
          <w:szCs w:val="22"/>
          <w:u w:val="single"/>
          <w:shd w:val="clear" w:color="auto" w:fill="FFFF00"/>
        </w:rPr>
        <w:t>h</w:t>
      </w:r>
      <w:r w:rsidR="006D0807">
        <w:rPr>
          <w:rFonts w:ascii="Marianne" w:hAnsi="Marianne"/>
          <w:b/>
          <w:sz w:val="22"/>
          <w:szCs w:val="22"/>
          <w:u w:val="single"/>
          <w:shd w:val="clear" w:color="auto" w:fill="FFFF00"/>
        </w:rPr>
        <w:t>0</w:t>
      </w:r>
      <w:r w:rsidRPr="0075487F">
        <w:rPr>
          <w:rFonts w:ascii="Marianne" w:hAnsi="Marianne"/>
          <w:b/>
          <w:sz w:val="22"/>
          <w:szCs w:val="22"/>
          <w:u w:val="single"/>
          <w:shd w:val="clear" w:color="auto" w:fill="FFFF00"/>
        </w:rPr>
        <w:t>0</w:t>
      </w:r>
      <w:r w:rsidRPr="00836C4B">
        <w:rPr>
          <w:rFonts w:ascii="Marianne" w:hAnsi="Marianne"/>
          <w:sz w:val="22"/>
          <w:szCs w:val="22"/>
          <w:shd w:val="clear" w:color="auto" w:fill="FFFF00"/>
        </w:rPr>
        <w:t xml:space="preserve"> </w:t>
      </w:r>
    </w:p>
    <w:p w14:paraId="3D222CE4" w14:textId="77777777" w:rsidR="00836C4B" w:rsidRPr="00836C4B" w:rsidRDefault="00836C4B" w:rsidP="00836C4B">
      <w:pPr>
        <w:jc w:val="both"/>
        <w:rPr>
          <w:rFonts w:ascii="Marianne" w:eastAsia="Marianne" w:hAnsi="Marianne" w:cs="Marianne"/>
          <w:sz w:val="22"/>
          <w:szCs w:val="22"/>
        </w:rPr>
      </w:pPr>
    </w:p>
    <w:p w14:paraId="6320EF35" w14:textId="77777777" w:rsidR="00836C4B" w:rsidRDefault="00836C4B" w:rsidP="00836C4B">
      <w:pPr>
        <w:jc w:val="both"/>
        <w:rPr>
          <w:rFonts w:ascii="Marianne" w:eastAsia="Marianne" w:hAnsi="Marianne" w:cs="Marianne"/>
          <w:sz w:val="22"/>
          <w:szCs w:val="22"/>
        </w:rPr>
      </w:pPr>
      <w:r w:rsidRPr="00836C4B">
        <w:rPr>
          <w:rFonts w:ascii="Marianne" w:hAnsi="Marianne"/>
          <w:sz w:val="22"/>
          <w:szCs w:val="22"/>
        </w:rPr>
        <w:t xml:space="preserve">Les candidats sont seuls responsables du respect de la date de dépôt. Les offres qui parviendraient après la date et l’heure limite ne seront pas acceptées. </w:t>
      </w:r>
      <w:r w:rsidRPr="00836C4B">
        <w:rPr>
          <w:rFonts w:ascii="Marianne" w:eastAsia="Marianne" w:hAnsi="Marianne" w:cs="Marianne"/>
          <w:sz w:val="22"/>
          <w:szCs w:val="22"/>
        </w:rPr>
        <w:t>Le délai de validité des offres est fixé à 90 jours à compter de la date limite de réception des offres finales.</w:t>
      </w:r>
    </w:p>
    <w:p w14:paraId="0185AFEE" w14:textId="77777777" w:rsidR="00BF11B6" w:rsidRPr="00836C4B" w:rsidRDefault="00BF11B6" w:rsidP="00836C4B">
      <w:pPr>
        <w:jc w:val="both"/>
        <w:rPr>
          <w:rFonts w:ascii="Marianne" w:hAnsi="Marianne"/>
          <w:sz w:val="22"/>
          <w:szCs w:val="22"/>
        </w:rPr>
      </w:pPr>
    </w:p>
    <w:p w14:paraId="00BAF19D"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Variantes</w:t>
      </w:r>
    </w:p>
    <w:p w14:paraId="1ED3D7B3" w14:textId="77777777" w:rsidR="00836C4B" w:rsidRPr="00836C4B" w:rsidRDefault="00836C4B" w:rsidP="00836C4B">
      <w:pPr>
        <w:rPr>
          <w:rFonts w:ascii="Marianne" w:hAnsi="Marianne"/>
        </w:rPr>
      </w:pPr>
    </w:p>
    <w:p w14:paraId="4006ADD4" w14:textId="77777777" w:rsidR="00836C4B" w:rsidRPr="00836C4B" w:rsidRDefault="00836C4B" w:rsidP="00836C4B">
      <w:pPr>
        <w:jc w:val="both"/>
        <w:rPr>
          <w:rFonts w:ascii="Marianne" w:hAnsi="Marianne"/>
          <w:sz w:val="22"/>
          <w:szCs w:val="22"/>
        </w:rPr>
      </w:pPr>
      <w:r w:rsidRPr="00836C4B">
        <w:rPr>
          <w:rFonts w:ascii="Marianne" w:hAnsi="Marianne"/>
          <w:sz w:val="22"/>
          <w:szCs w:val="22"/>
        </w:rPr>
        <w:t>Les variantes</w:t>
      </w:r>
      <w:r w:rsidRPr="00836C4B">
        <w:rPr>
          <w:rFonts w:ascii="Calibri" w:hAnsi="Calibri" w:cs="Calibri"/>
          <w:sz w:val="22"/>
          <w:szCs w:val="22"/>
        </w:rPr>
        <w:t> </w:t>
      </w:r>
      <w:r w:rsidRPr="00836C4B">
        <w:rPr>
          <w:rFonts w:ascii="Marianne" w:hAnsi="Marianne"/>
          <w:sz w:val="22"/>
          <w:szCs w:val="22"/>
        </w:rPr>
        <w:t>:</w:t>
      </w:r>
    </w:p>
    <w:p w14:paraId="5B476742" w14:textId="3607D20B" w:rsidR="00836C4B" w:rsidRPr="00836C4B" w:rsidRDefault="00761413" w:rsidP="00836C4B">
      <w:pPr>
        <w:widowControl/>
        <w:suppressAutoHyphens w:val="0"/>
        <w:ind w:left="360"/>
        <w:contextualSpacing/>
        <w:jc w:val="both"/>
        <w:rPr>
          <w:rFonts w:ascii="Marianne" w:eastAsia="Calibri" w:hAnsi="Marianne"/>
          <w:kern w:val="0"/>
          <w:sz w:val="22"/>
          <w:szCs w:val="22"/>
          <w:lang w:val="x-none" w:eastAsia="en-US"/>
        </w:rPr>
      </w:pPr>
      <w:r>
        <w:rPr>
          <w:rFonts w:ascii="Marianne" w:eastAsia="Calibri" w:hAnsi="Marianne"/>
          <w:kern w:val="0"/>
          <w:sz w:val="22"/>
          <w:szCs w:val="22"/>
          <w:lang w:val="x-none" w:eastAsia="en-US"/>
        </w:rPr>
        <w:fldChar w:fldCharType="begin">
          <w:ffData>
            <w:name w:val="CaseACocher2"/>
            <w:enabled/>
            <w:calcOnExit w:val="0"/>
            <w:checkBox>
              <w:sizeAuto/>
              <w:default w:val="1"/>
            </w:checkBox>
          </w:ffData>
        </w:fldChar>
      </w:r>
      <w:bookmarkStart w:id="4" w:name="CaseACocher2"/>
      <w:r>
        <w:rPr>
          <w:rFonts w:ascii="Marianne" w:eastAsia="Calibri" w:hAnsi="Marianne"/>
          <w:kern w:val="0"/>
          <w:sz w:val="22"/>
          <w:szCs w:val="22"/>
          <w:lang w:val="x-none" w:eastAsia="en-US"/>
        </w:rPr>
        <w:instrText xml:space="preserve"> FORMCHECKBOX </w:instrText>
      </w:r>
      <w:r>
        <w:rPr>
          <w:rFonts w:ascii="Marianne" w:eastAsia="Calibri" w:hAnsi="Marianne"/>
          <w:kern w:val="0"/>
          <w:sz w:val="22"/>
          <w:szCs w:val="22"/>
          <w:lang w:val="x-none" w:eastAsia="en-US"/>
        </w:rPr>
      </w:r>
      <w:r>
        <w:rPr>
          <w:rFonts w:ascii="Marianne" w:eastAsia="Calibri" w:hAnsi="Marianne"/>
          <w:kern w:val="0"/>
          <w:sz w:val="22"/>
          <w:szCs w:val="22"/>
          <w:lang w:val="x-none" w:eastAsia="en-US"/>
        </w:rPr>
        <w:fldChar w:fldCharType="separate"/>
      </w:r>
      <w:r>
        <w:rPr>
          <w:rFonts w:ascii="Marianne" w:eastAsia="Calibri" w:hAnsi="Marianne"/>
          <w:kern w:val="0"/>
          <w:sz w:val="22"/>
          <w:szCs w:val="22"/>
          <w:lang w:val="x-none" w:eastAsia="en-US"/>
        </w:rPr>
        <w:fldChar w:fldCharType="end"/>
      </w:r>
      <w:bookmarkEnd w:id="4"/>
      <w:r w:rsidR="00836C4B" w:rsidRPr="00836C4B">
        <w:rPr>
          <w:rFonts w:ascii="Marianne" w:eastAsia="Calibri" w:hAnsi="Marianne"/>
          <w:kern w:val="0"/>
          <w:sz w:val="22"/>
          <w:szCs w:val="22"/>
          <w:lang w:val="x-none" w:eastAsia="en-US"/>
        </w:rPr>
        <w:t xml:space="preserve"> Sont autorisées</w:t>
      </w:r>
    </w:p>
    <w:p w14:paraId="5D512AD6" w14:textId="3BDC836E" w:rsidR="00836C4B" w:rsidRPr="00836C4B" w:rsidRDefault="00761413" w:rsidP="00836C4B">
      <w:pPr>
        <w:widowControl/>
        <w:suppressAutoHyphens w:val="0"/>
        <w:ind w:left="360"/>
        <w:contextualSpacing/>
        <w:jc w:val="both"/>
        <w:rPr>
          <w:rFonts w:ascii="Marianne" w:eastAsia="Calibri" w:hAnsi="Marianne"/>
          <w:kern w:val="0"/>
          <w:sz w:val="22"/>
          <w:szCs w:val="22"/>
          <w:lang w:val="x-none" w:eastAsia="en-US"/>
        </w:rPr>
      </w:pPr>
      <w:r>
        <w:rPr>
          <w:rFonts w:ascii="Marianne" w:eastAsia="Calibri" w:hAnsi="Marianne"/>
          <w:kern w:val="0"/>
          <w:sz w:val="22"/>
          <w:szCs w:val="22"/>
          <w:lang w:val="x-none" w:eastAsia="en-US"/>
        </w:rPr>
        <w:lastRenderedPageBreak/>
        <w:fldChar w:fldCharType="begin">
          <w:ffData>
            <w:name w:val="CaseACocher1"/>
            <w:enabled/>
            <w:calcOnExit w:val="0"/>
            <w:checkBox>
              <w:sizeAuto/>
              <w:default w:val="0"/>
            </w:checkBox>
          </w:ffData>
        </w:fldChar>
      </w:r>
      <w:bookmarkStart w:id="5" w:name="CaseACocher1"/>
      <w:r>
        <w:rPr>
          <w:rFonts w:ascii="Marianne" w:eastAsia="Calibri" w:hAnsi="Marianne"/>
          <w:kern w:val="0"/>
          <w:sz w:val="22"/>
          <w:szCs w:val="22"/>
          <w:lang w:val="x-none" w:eastAsia="en-US"/>
        </w:rPr>
        <w:instrText xml:space="preserve"> FORMCHECKBOX </w:instrText>
      </w:r>
      <w:r>
        <w:rPr>
          <w:rFonts w:ascii="Marianne" w:eastAsia="Calibri" w:hAnsi="Marianne"/>
          <w:kern w:val="0"/>
          <w:sz w:val="22"/>
          <w:szCs w:val="22"/>
          <w:lang w:val="x-none" w:eastAsia="en-US"/>
        </w:rPr>
      </w:r>
      <w:r>
        <w:rPr>
          <w:rFonts w:ascii="Marianne" w:eastAsia="Calibri" w:hAnsi="Marianne"/>
          <w:kern w:val="0"/>
          <w:sz w:val="22"/>
          <w:szCs w:val="22"/>
          <w:lang w:val="x-none" w:eastAsia="en-US"/>
        </w:rPr>
        <w:fldChar w:fldCharType="separate"/>
      </w:r>
      <w:r>
        <w:rPr>
          <w:rFonts w:ascii="Marianne" w:eastAsia="Calibri" w:hAnsi="Marianne"/>
          <w:kern w:val="0"/>
          <w:sz w:val="22"/>
          <w:szCs w:val="22"/>
          <w:lang w:val="x-none" w:eastAsia="en-US"/>
        </w:rPr>
        <w:fldChar w:fldCharType="end"/>
      </w:r>
      <w:bookmarkEnd w:id="5"/>
      <w:r w:rsidR="00836C4B" w:rsidRPr="00836C4B">
        <w:rPr>
          <w:rFonts w:ascii="Marianne" w:eastAsia="Calibri" w:hAnsi="Marianne"/>
          <w:kern w:val="0"/>
          <w:sz w:val="22"/>
          <w:szCs w:val="22"/>
          <w:lang w:val="x-none" w:eastAsia="en-US"/>
        </w:rPr>
        <w:t>Ne sont pas autorisées</w:t>
      </w:r>
    </w:p>
    <w:p w14:paraId="0DE5481C" w14:textId="77777777" w:rsidR="00836C4B" w:rsidRPr="00836C4B" w:rsidRDefault="00836C4B" w:rsidP="00836C4B">
      <w:pPr>
        <w:rPr>
          <w:rFonts w:ascii="Marianne" w:hAnsi="Marianne"/>
        </w:rPr>
      </w:pPr>
    </w:p>
    <w:p w14:paraId="300C1105"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Négociation</w:t>
      </w:r>
    </w:p>
    <w:p w14:paraId="59F5C528" w14:textId="77777777" w:rsidR="00836C4B" w:rsidRPr="00836C4B" w:rsidRDefault="00836C4B" w:rsidP="00836C4B">
      <w:pPr>
        <w:rPr>
          <w:rFonts w:ascii="Marianne" w:hAnsi="Marianne"/>
        </w:rPr>
      </w:pPr>
    </w:p>
    <w:p w14:paraId="44996F4A" w14:textId="77777777" w:rsidR="00836C4B" w:rsidRPr="00836C4B" w:rsidRDefault="00836C4B" w:rsidP="00836C4B">
      <w:pPr>
        <w:jc w:val="both"/>
        <w:rPr>
          <w:rFonts w:ascii="Marianne" w:hAnsi="Marianne"/>
          <w:sz w:val="18"/>
          <w:szCs w:val="18"/>
        </w:rPr>
      </w:pPr>
      <w:r w:rsidRPr="00836C4B">
        <w:rPr>
          <w:rFonts w:ascii="Marianne" w:hAnsi="Marianne"/>
          <w:sz w:val="22"/>
          <w:szCs w:val="22"/>
        </w:rPr>
        <w:t>A la suite de l’analyse des offres, l’acheteur peut négocier avec le nombre de candidats de son choix et dans l’ordre du classement issu de la première analyse des offres. Les modalités de la négociation sont précisées dans les lettres de convocation</w:t>
      </w:r>
      <w:r w:rsidRPr="00836C4B">
        <w:rPr>
          <w:rFonts w:ascii="Marianne" w:hAnsi="Marianne"/>
          <w:sz w:val="18"/>
          <w:szCs w:val="18"/>
        </w:rPr>
        <w:t>.</w:t>
      </w:r>
    </w:p>
    <w:p w14:paraId="4D4F48F7" w14:textId="77777777" w:rsidR="00836C4B" w:rsidRPr="00836C4B" w:rsidRDefault="00836C4B" w:rsidP="00836C4B">
      <w:pPr>
        <w:jc w:val="both"/>
        <w:rPr>
          <w:rFonts w:ascii="Marianne" w:hAnsi="Marianne"/>
          <w:sz w:val="18"/>
          <w:szCs w:val="18"/>
        </w:rPr>
      </w:pPr>
    </w:p>
    <w:p w14:paraId="75AF18D3" w14:textId="77777777" w:rsidR="00836C4B" w:rsidRPr="00836C4B" w:rsidRDefault="00836C4B" w:rsidP="00836C4B">
      <w:pPr>
        <w:jc w:val="both"/>
        <w:rPr>
          <w:rFonts w:ascii="Marianne" w:hAnsi="Marianne"/>
          <w:sz w:val="18"/>
          <w:szCs w:val="18"/>
        </w:rPr>
      </w:pPr>
    </w:p>
    <w:p w14:paraId="59584279" w14:textId="77777777" w:rsidR="00836C4B" w:rsidRPr="00836C4B" w:rsidRDefault="00836C4B" w:rsidP="00836C4B">
      <w:pPr>
        <w:jc w:val="both"/>
        <w:rPr>
          <w:rFonts w:ascii="Marianne" w:hAnsi="Marianne"/>
          <w:sz w:val="18"/>
          <w:szCs w:val="18"/>
        </w:rPr>
      </w:pPr>
    </w:p>
    <w:p w14:paraId="29FB047C" w14:textId="77777777" w:rsidR="00836C4B" w:rsidRPr="00836C4B" w:rsidRDefault="00836C4B" w:rsidP="00836C4B">
      <w:pPr>
        <w:jc w:val="both"/>
        <w:rPr>
          <w:rFonts w:ascii="Marianne" w:hAnsi="Marianne"/>
          <w:sz w:val="18"/>
          <w:szCs w:val="18"/>
        </w:rPr>
      </w:pPr>
      <w:r>
        <w:rPr>
          <w:b/>
          <w:noProof/>
          <w:color w:val="17365D"/>
        </w:rPr>
        <mc:AlternateContent>
          <mc:Choice Requires="wps">
            <w:drawing>
              <wp:anchor distT="0" distB="0" distL="0" distR="0" simplePos="0" relativeHeight="251671552" behindDoc="1" locked="0" layoutInCell="0" allowOverlap="1" wp14:anchorId="3FC6654E" wp14:editId="39292BBE">
                <wp:simplePos x="0" y="0"/>
                <wp:positionH relativeFrom="margin">
                  <wp:posOffset>-114935</wp:posOffset>
                </wp:positionH>
                <wp:positionV relativeFrom="paragraph">
                  <wp:posOffset>67310</wp:posOffset>
                </wp:positionV>
                <wp:extent cx="6210300" cy="344170"/>
                <wp:effectExtent l="19050" t="19050" r="19050" b="17780"/>
                <wp:wrapNone/>
                <wp:docPr id="16" name="Rectangle à coins arrondis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030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28997BC5" id="Rectangle à coins arrondis 16" o:spid="_x0000_s1026" style="position:absolute;margin-left:-9.05pt;margin-top:5.3pt;width:489pt;height:27.1pt;z-index:-2516449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" o:allowincell="f" filled="f" strokecolor="#2e75b6" strokeweight="2.25pt">
                <v:path arrowok="t"/>
                <w10:wrap anchorx="margin"/>
              </v:roundrect>
            </w:pict>
          </mc:Fallback>
        </mc:AlternateContent>
      </w:r>
    </w:p>
    <w:p w14:paraId="1DE7CB70" w14:textId="77777777" w:rsidR="00836C4B" w:rsidRPr="00836C4B" w:rsidRDefault="00836C4B" w:rsidP="00836C4B">
      <w:pPr>
        <w:widowControl/>
        <w:numPr>
          <w:ilvl w:val="0"/>
          <w:numId w:val="5"/>
        </w:numPr>
        <w:suppressAutoHyphens w:val="0"/>
        <w:contextualSpacing/>
        <w:jc w:val="both"/>
        <w:rPr>
          <w:rFonts w:ascii="Marianne" w:eastAsia="Calibri" w:hAnsi="Marianne"/>
          <w:b/>
          <w:color w:val="17365D"/>
          <w:kern w:val="0"/>
          <w:lang w:val="x-none" w:eastAsia="en-US"/>
        </w:rPr>
      </w:pPr>
      <w:r w:rsidRPr="00836C4B">
        <w:rPr>
          <w:rFonts w:ascii="Marianne" w:eastAsia="Calibri" w:hAnsi="Marianne"/>
          <w:b/>
          <w:color w:val="17365D"/>
          <w:kern w:val="0"/>
          <w:lang w:val="x-none" w:eastAsia="en-US"/>
        </w:rPr>
        <w:t>Présentation des candidatures et des offres</w:t>
      </w:r>
    </w:p>
    <w:p w14:paraId="6074389D" w14:textId="77777777" w:rsidR="00836C4B" w:rsidRPr="00836C4B" w:rsidRDefault="00836C4B" w:rsidP="00836C4B">
      <w:pPr>
        <w:widowControl/>
        <w:suppressAutoHyphens w:val="0"/>
        <w:contextualSpacing/>
        <w:jc w:val="both"/>
        <w:rPr>
          <w:rFonts w:ascii="Marianne" w:eastAsia="Calibri" w:hAnsi="Marianne"/>
          <w:b/>
          <w:color w:val="17365D"/>
          <w:kern w:val="0"/>
          <w:lang w:val="x-none" w:eastAsia="en-US"/>
        </w:rPr>
      </w:pPr>
    </w:p>
    <w:p w14:paraId="65ACD053"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Présentation des candidatures</w:t>
      </w:r>
    </w:p>
    <w:p w14:paraId="31C0F292" w14:textId="77777777" w:rsidR="00836C4B" w:rsidRPr="00836C4B" w:rsidRDefault="00836C4B" w:rsidP="00836C4B">
      <w:pPr>
        <w:widowControl/>
        <w:suppressAutoHyphens w:val="0"/>
        <w:ind w:left="792"/>
        <w:contextualSpacing/>
        <w:jc w:val="both"/>
        <w:rPr>
          <w:rFonts w:ascii="Marianne" w:eastAsia="Calibri" w:hAnsi="Marianne"/>
          <w:b/>
          <w:kern w:val="0"/>
          <w:sz w:val="22"/>
          <w:szCs w:val="22"/>
          <w:u w:val="single"/>
          <w:lang w:val="x-none" w:eastAsia="en-US"/>
        </w:rPr>
      </w:pPr>
    </w:p>
    <w:p w14:paraId="52268C87" w14:textId="77777777" w:rsidR="00836C4B" w:rsidRPr="00836C4B" w:rsidRDefault="00836C4B" w:rsidP="00836C4B">
      <w:pPr>
        <w:widowControl/>
        <w:suppressAutoHyphens w:val="0"/>
        <w:ind w:right="-17"/>
        <w:jc w:val="both"/>
        <w:rPr>
          <w:rFonts w:ascii="Marianne" w:eastAsia="Times New Roman" w:hAnsi="Marianne"/>
          <w:color w:val="000000"/>
          <w:kern w:val="0"/>
          <w:sz w:val="22"/>
          <w:szCs w:val="22"/>
        </w:rPr>
      </w:pPr>
      <w:r w:rsidRPr="00836C4B">
        <w:rPr>
          <w:rFonts w:ascii="Marianne" w:eastAsia="Times New Roman" w:hAnsi="Marianne"/>
          <w:color w:val="000000"/>
          <w:kern w:val="0"/>
          <w:sz w:val="22"/>
          <w:szCs w:val="22"/>
        </w:rPr>
        <w:t>Le candidat doit transmettre obligatoirement les éléments de capacité suivants</w:t>
      </w:r>
      <w:r w:rsidRPr="00836C4B">
        <w:rPr>
          <w:rFonts w:ascii="Calibri" w:eastAsia="Times New Roman" w:hAnsi="Calibri" w:cs="Calibri"/>
          <w:color w:val="000000"/>
          <w:kern w:val="0"/>
          <w:sz w:val="22"/>
          <w:szCs w:val="22"/>
        </w:rPr>
        <w:t> </w:t>
      </w:r>
      <w:r w:rsidRPr="00836C4B">
        <w:rPr>
          <w:rFonts w:ascii="Marianne" w:eastAsia="Times New Roman" w:hAnsi="Marianne"/>
          <w:color w:val="000000"/>
          <w:kern w:val="0"/>
          <w:sz w:val="22"/>
          <w:szCs w:val="22"/>
        </w:rPr>
        <w:t>:</w:t>
      </w:r>
    </w:p>
    <w:p w14:paraId="2BE9E771" w14:textId="77777777" w:rsidR="00836C4B" w:rsidRPr="00836C4B" w:rsidRDefault="00836C4B" w:rsidP="00836C4B">
      <w:pPr>
        <w:widowControl/>
        <w:suppressAutoHyphens w:val="0"/>
        <w:ind w:right="-17"/>
        <w:jc w:val="both"/>
        <w:rPr>
          <w:rFonts w:ascii="Marianne" w:eastAsia="Times New Roman" w:hAnsi="Marianne"/>
          <w:color w:val="000000"/>
          <w:kern w:val="0"/>
          <w:sz w:val="22"/>
          <w:szCs w:val="22"/>
        </w:rPr>
      </w:pPr>
    </w:p>
    <w:p w14:paraId="4760B011" w14:textId="77777777" w:rsidR="00836C4B" w:rsidRPr="00836C4B" w:rsidRDefault="00836C4B" w:rsidP="00836C4B">
      <w:pPr>
        <w:keepNext/>
        <w:widowControl/>
        <w:numPr>
          <w:ilvl w:val="0"/>
          <w:numId w:val="12"/>
        </w:numPr>
        <w:suppressAutoHyphens w:val="0"/>
        <w:ind w:right="-17"/>
        <w:jc w:val="both"/>
        <w:rPr>
          <w:rFonts w:ascii="Marianne" w:eastAsia="Times New Roman" w:hAnsi="Marianne" w:cs="Calibri"/>
          <w:b/>
          <w:bCs/>
          <w:color w:val="000000"/>
          <w:kern w:val="0"/>
          <w:sz w:val="22"/>
          <w:szCs w:val="22"/>
        </w:rPr>
      </w:pPr>
      <w:r w:rsidRPr="00836C4B">
        <w:rPr>
          <w:rFonts w:ascii="Marianne" w:eastAsia="Times New Roman" w:hAnsi="Marianne" w:cs="Calibri"/>
          <w:b/>
          <w:bCs/>
          <w:color w:val="000000"/>
          <w:kern w:val="0"/>
          <w:sz w:val="22"/>
          <w:szCs w:val="22"/>
        </w:rPr>
        <w:t>Soit le DUME</w:t>
      </w:r>
      <w:r w:rsidRPr="00836C4B">
        <w:rPr>
          <w:rFonts w:ascii="Marianne" w:eastAsia="Times New Roman" w:hAnsi="Marianne" w:cs="Calibri"/>
          <w:bCs/>
          <w:color w:val="000000"/>
          <w:kern w:val="0"/>
          <w:sz w:val="22"/>
          <w:szCs w:val="22"/>
        </w:rPr>
        <w:t xml:space="preserve">, </w:t>
      </w:r>
      <w:r w:rsidRPr="00836C4B">
        <w:rPr>
          <w:rFonts w:ascii="Marianne" w:eastAsia="Times New Roman" w:hAnsi="Marianne" w:cs="Calibri"/>
          <w:b/>
          <w:bCs/>
          <w:color w:val="000000"/>
          <w:kern w:val="0"/>
          <w:sz w:val="22"/>
          <w:szCs w:val="22"/>
        </w:rPr>
        <w:t xml:space="preserve">soit le DC1 et le DC2 </w:t>
      </w:r>
      <w:r w:rsidRPr="00836C4B">
        <w:rPr>
          <w:rFonts w:ascii="Marianne" w:eastAsia="Times New Roman" w:hAnsi="Marianne" w:cs="Calibri"/>
          <w:bCs/>
          <w:color w:val="000000"/>
          <w:kern w:val="0"/>
          <w:sz w:val="22"/>
          <w:szCs w:val="22"/>
        </w:rPr>
        <w:t xml:space="preserve">(présents sur le site de la </w:t>
      </w:r>
      <w:hyperlink r:id="rId10" w:history="1">
        <w:r w:rsidRPr="00836C4B">
          <w:rPr>
            <w:rFonts w:ascii="Marianne" w:eastAsia="Times New Roman" w:hAnsi="Marianne" w:cs="Calibri"/>
            <w:bCs/>
            <w:color w:val="0000FF"/>
            <w:kern w:val="0"/>
            <w:sz w:val="22"/>
            <w:szCs w:val="22"/>
            <w:u w:val="single"/>
          </w:rPr>
          <w:t>DAJ</w:t>
        </w:r>
      </w:hyperlink>
      <w:r w:rsidRPr="00836C4B">
        <w:rPr>
          <w:rFonts w:ascii="Marianne" w:eastAsia="Times New Roman" w:hAnsi="Marianne" w:cs="Calibri"/>
          <w:bCs/>
          <w:color w:val="000000"/>
          <w:kern w:val="0"/>
          <w:sz w:val="22"/>
          <w:szCs w:val="22"/>
        </w:rPr>
        <w:t xml:space="preserve">) </w:t>
      </w:r>
      <w:r w:rsidRPr="00836C4B">
        <w:rPr>
          <w:rFonts w:ascii="Marianne" w:eastAsia="Times New Roman" w:hAnsi="Marianne" w:cs="Calibri"/>
          <w:b/>
          <w:bCs/>
          <w:color w:val="000000"/>
          <w:kern w:val="0"/>
          <w:sz w:val="22"/>
          <w:szCs w:val="22"/>
        </w:rPr>
        <w:t>avec le chiffre d’affaires et les effectifs moyens annuels.</w:t>
      </w:r>
    </w:p>
    <w:p w14:paraId="634F6A18" w14:textId="77777777" w:rsidR="00836C4B" w:rsidRPr="00836C4B" w:rsidRDefault="00836C4B" w:rsidP="00836C4B">
      <w:pPr>
        <w:keepNext/>
        <w:widowControl/>
        <w:numPr>
          <w:ilvl w:val="0"/>
          <w:numId w:val="12"/>
        </w:numPr>
        <w:suppressAutoHyphens w:val="0"/>
        <w:ind w:right="-17"/>
        <w:jc w:val="both"/>
        <w:rPr>
          <w:rFonts w:ascii="Marianne" w:eastAsia="Times New Roman" w:hAnsi="Marianne" w:cs="Calibri"/>
          <w:b/>
          <w:bCs/>
          <w:color w:val="000000"/>
          <w:kern w:val="0"/>
          <w:sz w:val="22"/>
          <w:szCs w:val="22"/>
        </w:rPr>
      </w:pPr>
      <w:r w:rsidRPr="00836C4B">
        <w:rPr>
          <w:rFonts w:ascii="Marianne" w:eastAsia="Times New Roman" w:hAnsi="Marianne" w:cs="Calibri"/>
          <w:b/>
          <w:bCs/>
          <w:color w:val="000000"/>
          <w:kern w:val="0"/>
          <w:sz w:val="22"/>
          <w:szCs w:val="22"/>
        </w:rPr>
        <w:t>La capacité à produire des prestations similaires</w:t>
      </w:r>
      <w:r w:rsidRPr="00836C4B">
        <w:rPr>
          <w:rFonts w:ascii="Calibri" w:eastAsia="Times New Roman" w:hAnsi="Calibri" w:cs="Calibri"/>
          <w:b/>
          <w:bCs/>
          <w:color w:val="000000"/>
          <w:kern w:val="0"/>
          <w:sz w:val="22"/>
          <w:szCs w:val="22"/>
        </w:rPr>
        <w:t> </w:t>
      </w:r>
      <w:r w:rsidRPr="00836C4B">
        <w:rPr>
          <w:rFonts w:ascii="Marianne" w:eastAsia="Times New Roman" w:hAnsi="Marianne" w:cs="Calibri"/>
          <w:color w:val="000000"/>
          <w:kern w:val="0"/>
          <w:sz w:val="22"/>
          <w:szCs w:val="22"/>
        </w:rPr>
        <w:t>:</w:t>
      </w:r>
      <w:r w:rsidRPr="00836C4B">
        <w:rPr>
          <w:rFonts w:ascii="Marianne" w:eastAsia="Times New Roman" w:hAnsi="Marianne"/>
          <w:color w:val="000000"/>
          <w:kern w:val="0"/>
        </w:rPr>
        <w:t xml:space="preserve"> </w:t>
      </w:r>
      <w:r w:rsidRPr="00836C4B">
        <w:rPr>
          <w:rFonts w:ascii="Marianne" w:eastAsia="Times New Roman" w:hAnsi="Marianne" w:cs="Calibri"/>
          <w:color w:val="000000"/>
          <w:kern w:val="0"/>
          <w:sz w:val="22"/>
          <w:szCs w:val="22"/>
        </w:rPr>
        <w:t>liste des principales prestations, en lien avec l'objet de la présente consultation, effectuées au cours des trois dernières années indiquant le montant, la date, le client ainsi que les coordonnées d'un contact. Le candidat pourra présenter tout autre élément démontrant cette capacité.</w:t>
      </w:r>
    </w:p>
    <w:p w14:paraId="78A60676" w14:textId="77777777" w:rsidR="00836C4B" w:rsidRPr="00836C4B" w:rsidRDefault="00836C4B" w:rsidP="00836C4B">
      <w:pPr>
        <w:keepNext/>
        <w:widowControl/>
        <w:numPr>
          <w:ilvl w:val="0"/>
          <w:numId w:val="12"/>
        </w:numPr>
        <w:suppressAutoHyphens w:val="0"/>
        <w:jc w:val="both"/>
        <w:rPr>
          <w:rFonts w:eastAsia="Times New Roman"/>
          <w:kern w:val="0"/>
        </w:rPr>
      </w:pPr>
      <w:r w:rsidRPr="00836C4B">
        <w:rPr>
          <w:rFonts w:ascii="Marianne" w:eastAsia="Times New Roman" w:hAnsi="Marianne" w:cs="Calibri"/>
          <w:b/>
          <w:color w:val="000000"/>
          <w:kern w:val="0"/>
          <w:sz w:val="22"/>
          <w:szCs w:val="22"/>
        </w:rPr>
        <w:t xml:space="preserve">Le cas échéant, les certificats de qualifications professionnelles de l’entreprise </w:t>
      </w:r>
      <w:r w:rsidRPr="00836C4B">
        <w:rPr>
          <w:rFonts w:ascii="Marianne" w:eastAsia="Times New Roman" w:hAnsi="Marianne"/>
          <w:b/>
          <w:bCs/>
          <w:color w:val="000000"/>
          <w:kern w:val="0"/>
          <w:sz w:val="22"/>
          <w:szCs w:val="22"/>
        </w:rPr>
        <w:t>et si possible un label, une certification, un agrément ou un document équivalent mettant en avant les dispositions du candidat à travailler dans le domaine</w:t>
      </w:r>
      <w:r w:rsidRPr="00836C4B">
        <w:rPr>
          <w:rFonts w:eastAsia="Times New Roman"/>
          <w:kern w:val="0"/>
        </w:rPr>
        <w:t xml:space="preserve">. </w:t>
      </w:r>
      <w:r w:rsidRPr="00836C4B">
        <w:rPr>
          <w:rFonts w:ascii="Marianne" w:eastAsia="Times New Roman" w:hAnsi="Marianne" w:cs="Calibri"/>
          <w:color w:val="000000"/>
          <w:kern w:val="0"/>
          <w:sz w:val="22"/>
          <w:szCs w:val="22"/>
        </w:rPr>
        <w:t>Est accepté tout moyen de preuve équivalent.</w:t>
      </w:r>
    </w:p>
    <w:p w14:paraId="1452E4B7" w14:textId="77777777" w:rsidR="00836C4B" w:rsidRPr="00836C4B" w:rsidRDefault="00836C4B" w:rsidP="00836C4B">
      <w:pPr>
        <w:keepNext/>
        <w:widowControl/>
        <w:numPr>
          <w:ilvl w:val="0"/>
          <w:numId w:val="12"/>
        </w:numPr>
        <w:suppressAutoHyphens w:val="0"/>
        <w:ind w:right="-17"/>
        <w:jc w:val="both"/>
        <w:rPr>
          <w:rFonts w:ascii="Marianne" w:eastAsia="Times New Roman" w:hAnsi="Marianne" w:cs="Calibri"/>
          <w:b/>
          <w:bCs/>
          <w:color w:val="000000"/>
          <w:kern w:val="0"/>
          <w:sz w:val="22"/>
          <w:szCs w:val="22"/>
        </w:rPr>
      </w:pPr>
      <w:r w:rsidRPr="00836C4B">
        <w:rPr>
          <w:rFonts w:ascii="Marianne" w:eastAsia="Times New Roman" w:hAnsi="Marianne" w:cs="Calibri"/>
          <w:b/>
          <w:bCs/>
          <w:color w:val="000000"/>
          <w:kern w:val="0"/>
          <w:sz w:val="22"/>
          <w:szCs w:val="22"/>
        </w:rPr>
        <w:t>L’attestation d’assurance responsabilité civile à jour</w:t>
      </w:r>
      <w:r w:rsidRPr="00836C4B">
        <w:rPr>
          <w:rFonts w:ascii="Marianne" w:eastAsia="Times New Roman" w:hAnsi="Marianne" w:cs="Calibri"/>
          <w:color w:val="000000"/>
          <w:kern w:val="0"/>
          <w:sz w:val="22"/>
          <w:szCs w:val="22"/>
        </w:rPr>
        <w:t>.</w:t>
      </w:r>
    </w:p>
    <w:p w14:paraId="4B1D0018" w14:textId="77777777" w:rsidR="00836C4B" w:rsidRPr="00836C4B" w:rsidRDefault="00836C4B" w:rsidP="00836C4B">
      <w:pPr>
        <w:widowControl/>
        <w:suppressAutoHyphens w:val="0"/>
        <w:contextualSpacing/>
        <w:jc w:val="both"/>
        <w:rPr>
          <w:rFonts w:ascii="Marianne" w:eastAsia="Calibri" w:hAnsi="Marianne"/>
          <w:b/>
          <w:kern w:val="0"/>
          <w:sz w:val="22"/>
          <w:szCs w:val="22"/>
          <w:u w:val="single"/>
          <w:lang w:val="x-none" w:eastAsia="en-US"/>
        </w:rPr>
      </w:pPr>
    </w:p>
    <w:p w14:paraId="32997ABA"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Présentation des offres</w:t>
      </w:r>
    </w:p>
    <w:p w14:paraId="4505FB86" w14:textId="77777777" w:rsidR="00836C4B" w:rsidRPr="00836C4B" w:rsidRDefault="00836C4B" w:rsidP="00836C4B">
      <w:pPr>
        <w:widowControl/>
        <w:suppressAutoHyphens w:val="0"/>
        <w:contextualSpacing/>
        <w:jc w:val="both"/>
        <w:rPr>
          <w:rFonts w:ascii="Marianne" w:eastAsia="Calibri" w:hAnsi="Marianne"/>
          <w:b/>
          <w:color w:val="17365D"/>
          <w:kern w:val="0"/>
          <w:lang w:val="x-none" w:eastAsia="en-US"/>
        </w:rPr>
      </w:pPr>
    </w:p>
    <w:p w14:paraId="118F283D" w14:textId="77777777" w:rsidR="00836C4B" w:rsidRPr="00836C4B" w:rsidRDefault="00836C4B" w:rsidP="00836C4B">
      <w:pPr>
        <w:jc w:val="both"/>
        <w:rPr>
          <w:rFonts w:ascii="Marianne" w:hAnsi="Marianne"/>
          <w:sz w:val="22"/>
          <w:szCs w:val="22"/>
        </w:rPr>
      </w:pPr>
      <w:r w:rsidRPr="00836C4B">
        <w:rPr>
          <w:rFonts w:ascii="Marianne" w:hAnsi="Marianne"/>
          <w:sz w:val="22"/>
          <w:szCs w:val="22"/>
        </w:rPr>
        <w:t>Lors du dépôt de son offre, le candidat doit transmettre obligatoirement</w:t>
      </w:r>
      <w:r w:rsidRPr="00836C4B">
        <w:rPr>
          <w:rFonts w:ascii="Calibri" w:hAnsi="Calibri" w:cs="Calibri"/>
          <w:sz w:val="22"/>
          <w:szCs w:val="22"/>
        </w:rPr>
        <w:t> </w:t>
      </w:r>
      <w:r w:rsidRPr="00836C4B">
        <w:rPr>
          <w:rFonts w:ascii="Marianne" w:hAnsi="Marianne"/>
          <w:sz w:val="22"/>
          <w:szCs w:val="22"/>
        </w:rPr>
        <w:t>:</w:t>
      </w:r>
    </w:p>
    <w:p w14:paraId="3C07567F" w14:textId="77777777" w:rsidR="00836C4B" w:rsidRPr="00836C4B" w:rsidRDefault="00836C4B" w:rsidP="00836C4B">
      <w:pPr>
        <w:jc w:val="both"/>
        <w:rPr>
          <w:rFonts w:ascii="Marianne" w:hAnsi="Marianne"/>
          <w:sz w:val="22"/>
          <w:szCs w:val="22"/>
        </w:rPr>
      </w:pPr>
    </w:p>
    <w:p w14:paraId="008E11AB" w14:textId="77777777" w:rsidR="00836C4B" w:rsidRPr="00836C4B" w:rsidRDefault="00836C4B" w:rsidP="00836C4B">
      <w:pPr>
        <w:autoSpaceDE w:val="0"/>
        <w:autoSpaceDN w:val="0"/>
        <w:adjustRightInd w:val="0"/>
        <w:jc w:val="both"/>
        <w:rPr>
          <w:rFonts w:ascii="Marianne" w:hAnsi="Marianne" w:cs="Marianne"/>
          <w:color w:val="000000"/>
          <w:sz w:val="22"/>
          <w:szCs w:val="22"/>
        </w:rPr>
      </w:pPr>
      <w:r w:rsidRPr="00836C4B">
        <w:rPr>
          <w:rFonts w:ascii="Marianne" w:hAnsi="Marianne" w:cs="Marianne"/>
          <w:b/>
          <w:bCs/>
          <w:color w:val="000000"/>
          <w:sz w:val="22"/>
          <w:szCs w:val="22"/>
        </w:rPr>
        <w:t>1- Le contrat - acte d'engagement complété et ses annexes.</w:t>
      </w:r>
    </w:p>
    <w:p w14:paraId="65488431" w14:textId="77777777" w:rsidR="00836C4B" w:rsidRPr="00836C4B" w:rsidRDefault="00836C4B" w:rsidP="00836C4B">
      <w:pPr>
        <w:autoSpaceDE w:val="0"/>
        <w:autoSpaceDN w:val="0"/>
        <w:adjustRightInd w:val="0"/>
        <w:jc w:val="both"/>
        <w:rPr>
          <w:rFonts w:ascii="Marianne" w:hAnsi="Marianne" w:cs="Marianne"/>
          <w:color w:val="000000"/>
          <w:sz w:val="22"/>
          <w:szCs w:val="22"/>
        </w:rPr>
      </w:pPr>
      <w:r w:rsidRPr="00836C4B">
        <w:rPr>
          <w:rFonts w:ascii="Marianne" w:hAnsi="Marianne" w:cs="Marianne"/>
          <w:color w:val="000000"/>
          <w:sz w:val="22"/>
          <w:szCs w:val="22"/>
        </w:rPr>
        <w:t>La signature n’est pas obligatoire pour le dépôt du dossier. Elle le sera pour la notification du marché, sous format électronique de préférence.</w:t>
      </w:r>
    </w:p>
    <w:p w14:paraId="2A04390D" w14:textId="77777777" w:rsidR="00836C4B" w:rsidRPr="00836C4B" w:rsidRDefault="00836C4B" w:rsidP="00836C4B">
      <w:pPr>
        <w:autoSpaceDE w:val="0"/>
        <w:autoSpaceDN w:val="0"/>
        <w:adjustRightInd w:val="0"/>
        <w:jc w:val="both"/>
        <w:rPr>
          <w:rFonts w:ascii="Marianne" w:hAnsi="Marianne" w:cs="Marianne"/>
          <w:color w:val="000000"/>
          <w:sz w:val="22"/>
          <w:szCs w:val="22"/>
        </w:rPr>
      </w:pPr>
      <w:r w:rsidRPr="00836C4B">
        <w:rPr>
          <w:rFonts w:ascii="Marianne" w:hAnsi="Marianne" w:cs="Marianne"/>
          <w:b/>
          <w:color w:val="000000"/>
          <w:sz w:val="22"/>
          <w:szCs w:val="22"/>
        </w:rPr>
        <w:t>2</w:t>
      </w:r>
      <w:r w:rsidRPr="00836C4B">
        <w:rPr>
          <w:rFonts w:ascii="Marianne" w:hAnsi="Marianne" w:cs="Marianne"/>
          <w:color w:val="000000"/>
          <w:sz w:val="22"/>
          <w:szCs w:val="22"/>
        </w:rPr>
        <w:t xml:space="preserve">- </w:t>
      </w:r>
      <w:r w:rsidRPr="00836C4B">
        <w:rPr>
          <w:rFonts w:ascii="Marianne" w:hAnsi="Marianne" w:cs="Marianne"/>
          <w:b/>
          <w:color w:val="000000"/>
          <w:sz w:val="22"/>
          <w:szCs w:val="22"/>
        </w:rPr>
        <w:t>La décomposition du prix global (DPGF – offre financière détaillée)</w:t>
      </w:r>
    </w:p>
    <w:p w14:paraId="7F0D6037" w14:textId="77777777" w:rsidR="00836C4B" w:rsidRPr="00836C4B" w:rsidRDefault="00836C4B" w:rsidP="00836C4B">
      <w:pPr>
        <w:autoSpaceDE w:val="0"/>
        <w:autoSpaceDN w:val="0"/>
        <w:adjustRightInd w:val="0"/>
        <w:jc w:val="both"/>
        <w:rPr>
          <w:rFonts w:ascii="Marianne" w:hAnsi="Marianne" w:cs="Marianne"/>
          <w:b/>
          <w:bCs/>
          <w:color w:val="000000"/>
          <w:sz w:val="22"/>
          <w:szCs w:val="22"/>
        </w:rPr>
      </w:pPr>
      <w:r w:rsidRPr="00836C4B">
        <w:rPr>
          <w:rFonts w:ascii="Marianne" w:hAnsi="Marianne" w:cs="Marianne"/>
          <w:b/>
          <w:bCs/>
          <w:color w:val="000000"/>
          <w:sz w:val="22"/>
          <w:szCs w:val="22"/>
        </w:rPr>
        <w:t>3- Le cas échéant, le pouvoir de la personne habilitée à engager la société</w:t>
      </w:r>
      <w:r w:rsidRPr="00836C4B">
        <w:rPr>
          <w:rFonts w:ascii="Marianne" w:hAnsi="Marianne" w:cs="Marianne"/>
          <w:b/>
          <w:bCs/>
          <w:color w:val="00000A"/>
          <w:sz w:val="22"/>
          <w:szCs w:val="22"/>
        </w:rPr>
        <w:t>.</w:t>
      </w:r>
    </w:p>
    <w:p w14:paraId="3F311C89" w14:textId="77777777" w:rsidR="00836C4B" w:rsidRPr="00836C4B" w:rsidRDefault="00836C4B" w:rsidP="00836C4B">
      <w:pPr>
        <w:autoSpaceDE w:val="0"/>
        <w:autoSpaceDN w:val="0"/>
        <w:adjustRightInd w:val="0"/>
        <w:jc w:val="both"/>
        <w:rPr>
          <w:rFonts w:ascii="Marianne" w:hAnsi="Marianne" w:cs="Marianne"/>
          <w:color w:val="000000"/>
          <w:sz w:val="22"/>
          <w:szCs w:val="22"/>
        </w:rPr>
      </w:pPr>
      <w:r w:rsidRPr="00836C4B">
        <w:rPr>
          <w:rFonts w:ascii="Marianne" w:hAnsi="Marianne" w:cs="Marianne"/>
          <w:color w:val="000000"/>
          <w:sz w:val="22"/>
          <w:szCs w:val="22"/>
        </w:rPr>
        <w:t xml:space="preserve">Si le signataire diffère du président, du directeur ou du gérant de l’entreprise/agence.  </w:t>
      </w:r>
    </w:p>
    <w:p w14:paraId="5A2085AA" w14:textId="77777777" w:rsidR="00836C4B" w:rsidRPr="00836C4B" w:rsidRDefault="00836C4B" w:rsidP="00836C4B">
      <w:pPr>
        <w:autoSpaceDE w:val="0"/>
        <w:autoSpaceDN w:val="0"/>
        <w:adjustRightInd w:val="0"/>
        <w:jc w:val="both"/>
        <w:rPr>
          <w:rFonts w:ascii="Marianne" w:hAnsi="Marianne" w:cs="Marianne"/>
          <w:color w:val="000000"/>
          <w:sz w:val="22"/>
          <w:szCs w:val="22"/>
        </w:rPr>
      </w:pPr>
      <w:r w:rsidRPr="00836C4B">
        <w:rPr>
          <w:rFonts w:ascii="Marianne" w:hAnsi="Marianne" w:cs="Marianne"/>
          <w:b/>
          <w:bCs/>
          <w:color w:val="000000"/>
          <w:sz w:val="22"/>
          <w:szCs w:val="22"/>
        </w:rPr>
        <w:t>4- Le mémoire technique et ses annexes</w:t>
      </w:r>
      <w:r w:rsidRPr="00836C4B">
        <w:rPr>
          <w:rFonts w:ascii="Marianne" w:hAnsi="Marianne" w:cs="Marianne"/>
          <w:bCs/>
          <w:color w:val="000000"/>
          <w:sz w:val="22"/>
          <w:szCs w:val="22"/>
        </w:rPr>
        <w:t>.</w:t>
      </w:r>
    </w:p>
    <w:p w14:paraId="2CB4B90E" w14:textId="77777777" w:rsidR="00836C4B" w:rsidRPr="00836C4B" w:rsidRDefault="00836C4B" w:rsidP="00836C4B">
      <w:pPr>
        <w:autoSpaceDE w:val="0"/>
        <w:autoSpaceDN w:val="0"/>
        <w:adjustRightInd w:val="0"/>
        <w:jc w:val="both"/>
        <w:rPr>
          <w:rFonts w:ascii="Marianne" w:hAnsi="Marianne" w:cs="Marianne"/>
          <w:color w:val="000000"/>
          <w:sz w:val="22"/>
          <w:szCs w:val="22"/>
        </w:rPr>
      </w:pPr>
      <w:r w:rsidRPr="00836C4B">
        <w:rPr>
          <w:rFonts w:ascii="Marianne" w:hAnsi="Marianne" w:cs="Marianne"/>
          <w:b/>
          <w:bCs/>
          <w:color w:val="000000"/>
          <w:sz w:val="22"/>
          <w:szCs w:val="22"/>
        </w:rPr>
        <w:t>5- Le cas échéant, la demande d'acceptation des sous-traitants et d'agrément de leurs conditions de paiement (formulaire DC4)</w:t>
      </w:r>
      <w:r w:rsidRPr="00836C4B">
        <w:rPr>
          <w:rFonts w:ascii="Marianne" w:hAnsi="Marianne" w:cs="Marianne"/>
          <w:bCs/>
          <w:color w:val="000000"/>
          <w:sz w:val="22"/>
          <w:szCs w:val="22"/>
        </w:rPr>
        <w:t>.</w:t>
      </w:r>
      <w:r w:rsidRPr="00836C4B">
        <w:rPr>
          <w:rFonts w:ascii="Marianne" w:hAnsi="Marianne" w:cs="Marianne"/>
          <w:color w:val="000000"/>
          <w:sz w:val="22"/>
          <w:szCs w:val="22"/>
        </w:rPr>
        <w:t xml:space="preserve"> Le candidat y indique la part qu’il a l’intention de sous-traiter (la sous-traitance totale est interdite).</w:t>
      </w:r>
    </w:p>
    <w:p w14:paraId="2C2C0FF3" w14:textId="77777777" w:rsidR="00836C4B" w:rsidRDefault="00836C4B" w:rsidP="00836C4B">
      <w:pPr>
        <w:autoSpaceDE w:val="0"/>
        <w:autoSpaceDN w:val="0"/>
        <w:adjustRightInd w:val="0"/>
        <w:jc w:val="both"/>
        <w:rPr>
          <w:rFonts w:ascii="Marianne" w:hAnsi="Marianne" w:cs="Marianne"/>
          <w:color w:val="000000"/>
          <w:sz w:val="22"/>
          <w:szCs w:val="22"/>
        </w:rPr>
      </w:pPr>
    </w:p>
    <w:p w14:paraId="316CAA28" w14:textId="77777777" w:rsidR="00FD7BEB" w:rsidRDefault="00FD7BEB" w:rsidP="00836C4B">
      <w:pPr>
        <w:autoSpaceDE w:val="0"/>
        <w:autoSpaceDN w:val="0"/>
        <w:adjustRightInd w:val="0"/>
        <w:jc w:val="both"/>
        <w:rPr>
          <w:rFonts w:ascii="Marianne" w:hAnsi="Marianne" w:cs="Marianne"/>
          <w:color w:val="000000"/>
          <w:sz w:val="22"/>
          <w:szCs w:val="22"/>
        </w:rPr>
      </w:pPr>
    </w:p>
    <w:p w14:paraId="30C881F2" w14:textId="77777777" w:rsidR="00FD7BEB" w:rsidRDefault="00FD7BEB" w:rsidP="00836C4B">
      <w:pPr>
        <w:autoSpaceDE w:val="0"/>
        <w:autoSpaceDN w:val="0"/>
        <w:adjustRightInd w:val="0"/>
        <w:jc w:val="both"/>
        <w:rPr>
          <w:rFonts w:ascii="Marianne" w:hAnsi="Marianne" w:cs="Marianne"/>
          <w:color w:val="000000"/>
          <w:sz w:val="22"/>
          <w:szCs w:val="22"/>
        </w:rPr>
      </w:pPr>
    </w:p>
    <w:p w14:paraId="172DEA59" w14:textId="77777777" w:rsidR="00FD7BEB" w:rsidRDefault="00FD7BEB" w:rsidP="00836C4B">
      <w:pPr>
        <w:autoSpaceDE w:val="0"/>
        <w:autoSpaceDN w:val="0"/>
        <w:adjustRightInd w:val="0"/>
        <w:jc w:val="both"/>
        <w:rPr>
          <w:rFonts w:ascii="Marianne" w:hAnsi="Marianne" w:cs="Marianne"/>
          <w:color w:val="000000"/>
          <w:sz w:val="22"/>
          <w:szCs w:val="22"/>
        </w:rPr>
      </w:pPr>
    </w:p>
    <w:p w14:paraId="57840C1B" w14:textId="77777777" w:rsidR="00FD7BEB" w:rsidRPr="00836C4B" w:rsidRDefault="00FD7BEB" w:rsidP="00836C4B">
      <w:pPr>
        <w:autoSpaceDE w:val="0"/>
        <w:autoSpaceDN w:val="0"/>
        <w:adjustRightInd w:val="0"/>
        <w:jc w:val="both"/>
        <w:rPr>
          <w:rFonts w:ascii="Marianne" w:hAnsi="Marianne" w:cs="Marianne"/>
          <w:color w:val="000000"/>
          <w:sz w:val="22"/>
          <w:szCs w:val="22"/>
        </w:rPr>
      </w:pPr>
    </w:p>
    <w:p w14:paraId="7FD1555A" w14:textId="77777777" w:rsidR="00836C4B" w:rsidRPr="00836C4B" w:rsidRDefault="00836C4B" w:rsidP="00836C4B">
      <w:pPr>
        <w:rPr>
          <w:rFonts w:ascii="Marianne" w:hAnsi="Marianne"/>
        </w:rPr>
      </w:pPr>
      <w:r>
        <w:rPr>
          <w:rFonts w:ascii="Marianne" w:hAnsi="Marianne"/>
          <w:noProof/>
        </w:rPr>
        <w:lastRenderedPageBreak/>
        <mc:AlternateContent>
          <mc:Choice Requires="wps">
            <w:drawing>
              <wp:anchor distT="0" distB="0" distL="0" distR="0" simplePos="0" relativeHeight="251672576" behindDoc="1" locked="0" layoutInCell="0" allowOverlap="1" wp14:anchorId="7B7FD9A8" wp14:editId="72CE06BA">
                <wp:simplePos x="0" y="0"/>
                <wp:positionH relativeFrom="margin">
                  <wp:posOffset>-114935</wp:posOffset>
                </wp:positionH>
                <wp:positionV relativeFrom="paragraph">
                  <wp:posOffset>97155</wp:posOffset>
                </wp:positionV>
                <wp:extent cx="6210300" cy="344170"/>
                <wp:effectExtent l="19050" t="19050" r="19050" b="17780"/>
                <wp:wrapNone/>
                <wp:docPr id="15" name="Rectangle à coins arrondis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030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66F83DF3" id="Rectangle à coins arrondis 15" o:spid="_x0000_s1026" style="position:absolute;margin-left:-9.05pt;margin-top:7.65pt;width:489pt;height:27.1pt;z-index:-2516439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" o:allowincell="f" filled="f" strokecolor="#2e75b6" strokeweight="2.25pt">
                <v:path arrowok="t"/>
                <w10:wrap anchorx="margin"/>
              </v:roundrect>
            </w:pict>
          </mc:Fallback>
        </mc:AlternateContent>
      </w:r>
    </w:p>
    <w:p w14:paraId="1CC44CF7" w14:textId="77777777" w:rsidR="00836C4B" w:rsidRPr="00836C4B" w:rsidRDefault="00836C4B" w:rsidP="00836C4B">
      <w:pPr>
        <w:widowControl/>
        <w:numPr>
          <w:ilvl w:val="0"/>
          <w:numId w:val="5"/>
        </w:numPr>
        <w:suppressAutoHyphens w:val="0"/>
        <w:contextualSpacing/>
        <w:jc w:val="both"/>
        <w:rPr>
          <w:rFonts w:ascii="Marianne" w:eastAsia="Calibri" w:hAnsi="Marianne"/>
          <w:b/>
          <w:color w:val="17365D"/>
          <w:kern w:val="0"/>
          <w:lang w:val="x-none" w:eastAsia="en-US"/>
        </w:rPr>
      </w:pPr>
      <w:r w:rsidRPr="00836C4B">
        <w:rPr>
          <w:rFonts w:ascii="Marianne" w:eastAsia="Calibri" w:hAnsi="Marianne"/>
          <w:b/>
          <w:color w:val="17365D"/>
          <w:kern w:val="0"/>
          <w:lang w:val="x-none" w:eastAsia="en-US"/>
        </w:rPr>
        <w:t>Examen des offres</w:t>
      </w:r>
    </w:p>
    <w:p w14:paraId="31C96F88" w14:textId="77777777" w:rsidR="00836C4B" w:rsidRPr="00836C4B" w:rsidRDefault="00836C4B" w:rsidP="00836C4B">
      <w:pPr>
        <w:widowControl/>
        <w:suppressAutoHyphens w:val="0"/>
        <w:ind w:left="360"/>
        <w:contextualSpacing/>
        <w:jc w:val="both"/>
        <w:rPr>
          <w:rFonts w:ascii="Marianne" w:eastAsia="Calibri" w:hAnsi="Marianne"/>
          <w:b/>
          <w:color w:val="17365D"/>
          <w:kern w:val="0"/>
          <w:lang w:val="x-none" w:eastAsia="en-US"/>
        </w:rPr>
      </w:pPr>
    </w:p>
    <w:p w14:paraId="17C8790B"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Critères de notation des offres et pondération</w:t>
      </w:r>
    </w:p>
    <w:p w14:paraId="00D85D29" w14:textId="77777777" w:rsidR="00836C4B" w:rsidRPr="00836C4B" w:rsidRDefault="00836C4B" w:rsidP="00836C4B">
      <w:pPr>
        <w:rPr>
          <w:rFonts w:ascii="Marianne" w:hAnsi="Marianne"/>
        </w:rPr>
      </w:pPr>
    </w:p>
    <w:p w14:paraId="077AB049" w14:textId="77777777" w:rsidR="00836C4B" w:rsidRPr="00836C4B" w:rsidRDefault="00836C4B" w:rsidP="00836C4B">
      <w:pPr>
        <w:autoSpaceDE w:val="0"/>
        <w:autoSpaceDN w:val="0"/>
        <w:adjustRightInd w:val="0"/>
        <w:jc w:val="both"/>
        <w:rPr>
          <w:rFonts w:ascii="Marianne" w:hAnsi="Marianne" w:cs="Marianne"/>
          <w:color w:val="000000"/>
          <w:sz w:val="22"/>
          <w:szCs w:val="22"/>
        </w:rPr>
      </w:pPr>
      <w:r w:rsidRPr="00836C4B">
        <w:rPr>
          <w:rFonts w:ascii="Marianne" w:hAnsi="Marianne" w:cs="Marianne"/>
          <w:color w:val="000000"/>
          <w:sz w:val="22"/>
          <w:szCs w:val="22"/>
        </w:rPr>
        <w:t>Sont éliminées de la présente consultation sans être étudiées, les offres irrégulières, inacceptables ou inappropriées comme définies aux articles L2152-1 et suivants du CCP.</w:t>
      </w:r>
    </w:p>
    <w:p w14:paraId="08C99174" w14:textId="77777777" w:rsidR="00836C4B" w:rsidRPr="00836C4B" w:rsidRDefault="00836C4B" w:rsidP="00836C4B">
      <w:pPr>
        <w:autoSpaceDE w:val="0"/>
        <w:autoSpaceDN w:val="0"/>
        <w:adjustRightInd w:val="0"/>
        <w:jc w:val="both"/>
        <w:rPr>
          <w:rFonts w:ascii="Marianne" w:hAnsi="Marianne" w:cs="Marianne"/>
          <w:color w:val="000000"/>
          <w:sz w:val="22"/>
          <w:szCs w:val="22"/>
        </w:rPr>
      </w:pPr>
    </w:p>
    <w:p w14:paraId="37DDBF35" w14:textId="77777777" w:rsidR="00836C4B" w:rsidRPr="00836C4B" w:rsidRDefault="00836C4B" w:rsidP="00836C4B">
      <w:pPr>
        <w:autoSpaceDE w:val="0"/>
        <w:autoSpaceDN w:val="0"/>
        <w:adjustRightInd w:val="0"/>
        <w:jc w:val="both"/>
        <w:rPr>
          <w:rFonts w:ascii="Marianne" w:hAnsi="Marianne" w:cs="Marianne"/>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4575"/>
        <w:gridCol w:w="1946"/>
        <w:gridCol w:w="1370"/>
      </w:tblGrid>
      <w:tr w:rsidR="00836C4B" w:rsidRPr="00836C4B" w14:paraId="39726D23" w14:textId="77777777" w:rsidTr="00A45EBC">
        <w:trPr>
          <w:trHeight w:val="383"/>
          <w:jc w:val="center"/>
        </w:trPr>
        <w:tc>
          <w:tcPr>
            <w:tcW w:w="1656" w:type="dxa"/>
            <w:shd w:val="clear" w:color="auto" w:fill="1F3864"/>
            <w:vAlign w:val="center"/>
          </w:tcPr>
          <w:p w14:paraId="50FD2EF4" w14:textId="77777777" w:rsidR="00836C4B" w:rsidRPr="00836C4B" w:rsidRDefault="00836C4B" w:rsidP="00836C4B">
            <w:pPr>
              <w:suppressLineNumbers/>
              <w:autoSpaceDE w:val="0"/>
              <w:autoSpaceDN w:val="0"/>
              <w:adjustRightInd w:val="0"/>
              <w:rPr>
                <w:rFonts w:ascii="Marianne" w:hAnsi="Marianne" w:cs="Marianne"/>
                <w:b/>
                <w:color w:val="FFFFFF"/>
                <w:sz w:val="22"/>
                <w:szCs w:val="22"/>
              </w:rPr>
            </w:pPr>
            <w:r w:rsidRPr="00836C4B">
              <w:rPr>
                <w:rFonts w:ascii="Marianne" w:hAnsi="Marianne" w:cs="Marianne"/>
                <w:b/>
                <w:color w:val="FFFFFF"/>
                <w:sz w:val="22"/>
                <w:szCs w:val="22"/>
              </w:rPr>
              <w:t>Critères</w:t>
            </w:r>
          </w:p>
        </w:tc>
        <w:tc>
          <w:tcPr>
            <w:tcW w:w="4575" w:type="dxa"/>
            <w:shd w:val="clear" w:color="auto" w:fill="1F3864"/>
            <w:vAlign w:val="center"/>
          </w:tcPr>
          <w:p w14:paraId="1BFF2EF1" w14:textId="77777777" w:rsidR="00836C4B" w:rsidRPr="00836C4B" w:rsidRDefault="00836C4B" w:rsidP="00836C4B">
            <w:pPr>
              <w:suppressLineNumbers/>
              <w:autoSpaceDE w:val="0"/>
              <w:autoSpaceDN w:val="0"/>
              <w:adjustRightInd w:val="0"/>
              <w:rPr>
                <w:rFonts w:ascii="Marianne" w:hAnsi="Marianne" w:cs="Marianne"/>
                <w:b/>
                <w:color w:val="FFFFFF"/>
                <w:sz w:val="22"/>
                <w:szCs w:val="22"/>
              </w:rPr>
            </w:pPr>
            <w:r w:rsidRPr="00836C4B">
              <w:rPr>
                <w:rFonts w:ascii="Marianne" w:hAnsi="Marianne" w:cs="Marianne"/>
                <w:b/>
                <w:color w:val="FFFFFF"/>
                <w:sz w:val="22"/>
                <w:szCs w:val="22"/>
              </w:rPr>
              <w:t>Note maximale</w:t>
            </w:r>
          </w:p>
        </w:tc>
        <w:tc>
          <w:tcPr>
            <w:tcW w:w="1946" w:type="dxa"/>
            <w:shd w:val="clear" w:color="auto" w:fill="1F3864"/>
            <w:vAlign w:val="center"/>
          </w:tcPr>
          <w:p w14:paraId="27B8A766" w14:textId="77777777" w:rsidR="00836C4B" w:rsidRPr="00836C4B" w:rsidRDefault="00836C4B" w:rsidP="00836C4B">
            <w:pPr>
              <w:suppressLineNumbers/>
              <w:autoSpaceDE w:val="0"/>
              <w:autoSpaceDN w:val="0"/>
              <w:adjustRightInd w:val="0"/>
              <w:jc w:val="center"/>
              <w:rPr>
                <w:rFonts w:ascii="Marianne" w:hAnsi="Marianne" w:cs="Marianne"/>
                <w:b/>
                <w:color w:val="FFFFFF"/>
                <w:sz w:val="22"/>
                <w:szCs w:val="22"/>
              </w:rPr>
            </w:pPr>
            <w:r w:rsidRPr="00836C4B">
              <w:rPr>
                <w:rFonts w:ascii="Marianne" w:hAnsi="Marianne" w:cs="Marianne"/>
                <w:b/>
                <w:color w:val="FFFFFF"/>
                <w:sz w:val="22"/>
                <w:szCs w:val="22"/>
              </w:rPr>
              <w:t>Pondération</w:t>
            </w:r>
          </w:p>
        </w:tc>
        <w:tc>
          <w:tcPr>
            <w:tcW w:w="1370" w:type="dxa"/>
            <w:shd w:val="clear" w:color="auto" w:fill="1F3864"/>
            <w:vAlign w:val="center"/>
          </w:tcPr>
          <w:p w14:paraId="71FAB158" w14:textId="77777777" w:rsidR="00836C4B" w:rsidRPr="00836C4B" w:rsidRDefault="00836C4B" w:rsidP="00836C4B">
            <w:pPr>
              <w:suppressLineNumbers/>
              <w:autoSpaceDE w:val="0"/>
              <w:autoSpaceDN w:val="0"/>
              <w:adjustRightInd w:val="0"/>
              <w:jc w:val="center"/>
              <w:rPr>
                <w:rFonts w:ascii="Marianne" w:hAnsi="Marianne" w:cs="Marianne"/>
                <w:b/>
                <w:color w:val="FFFFFF"/>
                <w:sz w:val="22"/>
                <w:szCs w:val="22"/>
              </w:rPr>
            </w:pPr>
            <w:r w:rsidRPr="00836C4B">
              <w:rPr>
                <w:rFonts w:ascii="Marianne" w:hAnsi="Marianne" w:cs="Marianne"/>
                <w:b/>
                <w:color w:val="FFFFFF"/>
                <w:sz w:val="22"/>
                <w:szCs w:val="22"/>
              </w:rPr>
              <w:t>Ordre de priorité</w:t>
            </w:r>
          </w:p>
        </w:tc>
      </w:tr>
      <w:tr w:rsidR="00836C4B" w:rsidRPr="00836C4B" w14:paraId="61531021" w14:textId="77777777" w:rsidTr="00A45EBC">
        <w:trPr>
          <w:trHeight w:val="467"/>
          <w:jc w:val="center"/>
        </w:trPr>
        <w:tc>
          <w:tcPr>
            <w:tcW w:w="1656" w:type="dxa"/>
            <w:shd w:val="clear" w:color="auto" w:fill="F2F2F2"/>
            <w:vAlign w:val="center"/>
          </w:tcPr>
          <w:p w14:paraId="75D1AE67" w14:textId="77777777" w:rsidR="00836C4B" w:rsidRPr="00836C4B" w:rsidRDefault="00836C4B" w:rsidP="00836C4B">
            <w:pPr>
              <w:suppressLineNumbers/>
              <w:autoSpaceDE w:val="0"/>
              <w:autoSpaceDN w:val="0"/>
              <w:adjustRightInd w:val="0"/>
              <w:rPr>
                <w:rFonts w:ascii="Marianne" w:hAnsi="Marianne" w:cs="Marianne"/>
                <w:b/>
                <w:color w:val="000000"/>
                <w:sz w:val="22"/>
                <w:szCs w:val="22"/>
              </w:rPr>
            </w:pPr>
            <w:r w:rsidRPr="00836C4B">
              <w:rPr>
                <w:rFonts w:ascii="Marianne" w:hAnsi="Marianne" w:cs="Marianne"/>
                <w:b/>
                <w:color w:val="000000"/>
                <w:sz w:val="22"/>
                <w:szCs w:val="22"/>
              </w:rPr>
              <w:t>PRIX</w:t>
            </w:r>
          </w:p>
        </w:tc>
        <w:tc>
          <w:tcPr>
            <w:tcW w:w="4575" w:type="dxa"/>
            <w:vAlign w:val="center"/>
          </w:tcPr>
          <w:p w14:paraId="081CABB1" w14:textId="77777777" w:rsidR="00836C4B" w:rsidRPr="00836C4B" w:rsidRDefault="00836C4B" w:rsidP="00836C4B">
            <w:pPr>
              <w:suppressLineNumbers/>
              <w:autoSpaceDE w:val="0"/>
              <w:autoSpaceDN w:val="0"/>
              <w:adjustRightInd w:val="0"/>
              <w:rPr>
                <w:rFonts w:ascii="Marianne" w:hAnsi="Marianne" w:cs="Marianne"/>
                <w:b/>
                <w:sz w:val="20"/>
                <w:szCs w:val="20"/>
              </w:rPr>
            </w:pPr>
            <w:r w:rsidRPr="00836C4B">
              <w:rPr>
                <w:rFonts w:ascii="Marianne" w:hAnsi="Marianne" w:cs="Marianne"/>
                <w:b/>
                <w:sz w:val="20"/>
                <w:szCs w:val="20"/>
              </w:rPr>
              <w:t>100 points</w:t>
            </w:r>
          </w:p>
        </w:tc>
        <w:tc>
          <w:tcPr>
            <w:tcW w:w="1946" w:type="dxa"/>
            <w:vAlign w:val="center"/>
          </w:tcPr>
          <w:p w14:paraId="4EF36BF5" w14:textId="130CFCE0" w:rsidR="00836C4B" w:rsidRPr="00836C4B" w:rsidRDefault="0096465C" w:rsidP="00836C4B">
            <w:pPr>
              <w:suppressLineNumbers/>
              <w:autoSpaceDE w:val="0"/>
              <w:autoSpaceDN w:val="0"/>
              <w:adjustRightInd w:val="0"/>
              <w:jc w:val="center"/>
              <w:rPr>
                <w:rFonts w:ascii="Marianne" w:hAnsi="Marianne" w:cs="Marianne"/>
                <w:b/>
                <w:bCs/>
                <w:sz w:val="20"/>
                <w:szCs w:val="20"/>
              </w:rPr>
            </w:pPr>
            <w:r>
              <w:rPr>
                <w:rFonts w:ascii="Marianne" w:hAnsi="Marianne" w:cs="Marianne"/>
                <w:b/>
                <w:bCs/>
                <w:sz w:val="20"/>
                <w:szCs w:val="20"/>
              </w:rPr>
              <w:t>7</w:t>
            </w:r>
            <w:r w:rsidR="00836C4B" w:rsidRPr="00836C4B">
              <w:rPr>
                <w:rFonts w:ascii="Marianne" w:hAnsi="Marianne" w:cs="Marianne"/>
                <w:b/>
                <w:bCs/>
                <w:sz w:val="20"/>
                <w:szCs w:val="20"/>
              </w:rPr>
              <w:t>0 %</w:t>
            </w:r>
          </w:p>
        </w:tc>
        <w:tc>
          <w:tcPr>
            <w:tcW w:w="1370" w:type="dxa"/>
            <w:vAlign w:val="center"/>
          </w:tcPr>
          <w:p w14:paraId="6B817ADB" w14:textId="77777777" w:rsidR="00836C4B" w:rsidRPr="00836C4B" w:rsidRDefault="009D0CFB" w:rsidP="00836C4B">
            <w:pPr>
              <w:suppressLineNumbers/>
              <w:autoSpaceDE w:val="0"/>
              <w:autoSpaceDN w:val="0"/>
              <w:adjustRightInd w:val="0"/>
              <w:jc w:val="center"/>
              <w:rPr>
                <w:rFonts w:ascii="Marianne" w:hAnsi="Marianne" w:cs="Marianne"/>
                <w:color w:val="000000"/>
                <w:sz w:val="20"/>
                <w:szCs w:val="20"/>
              </w:rPr>
            </w:pPr>
            <w:r>
              <w:rPr>
                <w:rFonts w:ascii="Marianne" w:hAnsi="Marianne" w:cs="Marianne"/>
                <w:color w:val="000000"/>
                <w:sz w:val="20"/>
                <w:szCs w:val="20"/>
              </w:rPr>
              <w:t>1</w:t>
            </w:r>
          </w:p>
        </w:tc>
      </w:tr>
      <w:tr w:rsidR="00836C4B" w:rsidRPr="00836C4B" w14:paraId="58C5C3AF" w14:textId="77777777" w:rsidTr="00A45EBC">
        <w:trPr>
          <w:trHeight w:val="1112"/>
          <w:jc w:val="center"/>
        </w:trPr>
        <w:tc>
          <w:tcPr>
            <w:tcW w:w="1656" w:type="dxa"/>
            <w:shd w:val="clear" w:color="auto" w:fill="F2F2F2"/>
            <w:vAlign w:val="center"/>
          </w:tcPr>
          <w:p w14:paraId="4A9EA378" w14:textId="77777777" w:rsidR="00836C4B" w:rsidRPr="00836C4B" w:rsidRDefault="00836C4B" w:rsidP="00836C4B">
            <w:pPr>
              <w:suppressLineNumbers/>
              <w:autoSpaceDE w:val="0"/>
              <w:autoSpaceDN w:val="0"/>
              <w:adjustRightInd w:val="0"/>
              <w:rPr>
                <w:rFonts w:ascii="Marianne" w:hAnsi="Marianne" w:cs="Marianne"/>
                <w:b/>
                <w:color w:val="000000"/>
                <w:sz w:val="22"/>
                <w:szCs w:val="22"/>
              </w:rPr>
            </w:pPr>
            <w:r w:rsidRPr="00836C4B">
              <w:rPr>
                <w:rFonts w:ascii="Marianne" w:hAnsi="Marianne" w:cs="Marianne"/>
                <w:b/>
                <w:color w:val="000000"/>
                <w:sz w:val="22"/>
                <w:szCs w:val="22"/>
              </w:rPr>
              <w:t>VALEUR TECHNIQUE</w:t>
            </w:r>
          </w:p>
        </w:tc>
        <w:tc>
          <w:tcPr>
            <w:tcW w:w="4575" w:type="dxa"/>
            <w:vAlign w:val="center"/>
          </w:tcPr>
          <w:p w14:paraId="42F2187F" w14:textId="77777777" w:rsidR="00836C4B" w:rsidRDefault="00836C4B" w:rsidP="00836C4B">
            <w:pPr>
              <w:suppressLineNumbers/>
              <w:autoSpaceDE w:val="0"/>
              <w:autoSpaceDN w:val="0"/>
              <w:adjustRightInd w:val="0"/>
              <w:rPr>
                <w:rFonts w:ascii="Marianne" w:hAnsi="Marianne" w:cs="Marianne"/>
                <w:b/>
                <w:sz w:val="20"/>
                <w:szCs w:val="20"/>
              </w:rPr>
            </w:pPr>
            <w:r w:rsidRPr="00836C4B">
              <w:rPr>
                <w:rFonts w:ascii="Marianne" w:hAnsi="Marianne" w:cs="Marianne"/>
                <w:b/>
                <w:sz w:val="20"/>
                <w:szCs w:val="20"/>
              </w:rPr>
              <w:t>100 points, répartis de manière suivante</w:t>
            </w:r>
            <w:r w:rsidRPr="00836C4B">
              <w:rPr>
                <w:rFonts w:ascii="Calibri" w:hAnsi="Calibri" w:cs="Calibri"/>
                <w:b/>
                <w:sz w:val="20"/>
                <w:szCs w:val="20"/>
              </w:rPr>
              <w:t> </w:t>
            </w:r>
            <w:r w:rsidRPr="00836C4B">
              <w:rPr>
                <w:rFonts w:ascii="Marianne" w:hAnsi="Marianne" w:cs="Marianne"/>
                <w:b/>
                <w:sz w:val="20"/>
                <w:szCs w:val="20"/>
              </w:rPr>
              <w:t>:</w:t>
            </w:r>
          </w:p>
          <w:p w14:paraId="5CA29B2C" w14:textId="77777777" w:rsidR="00175279" w:rsidRPr="00836C4B" w:rsidRDefault="00175279" w:rsidP="00836C4B">
            <w:pPr>
              <w:suppressLineNumbers/>
              <w:autoSpaceDE w:val="0"/>
              <w:autoSpaceDN w:val="0"/>
              <w:adjustRightInd w:val="0"/>
              <w:rPr>
                <w:rFonts w:ascii="Marianne" w:hAnsi="Marianne" w:cs="Marianne"/>
                <w:b/>
                <w:sz w:val="20"/>
                <w:szCs w:val="20"/>
              </w:rPr>
            </w:pPr>
          </w:p>
          <w:p w14:paraId="6527DB6C" w14:textId="56D9133E" w:rsidR="00836C4B" w:rsidRPr="00836C4B" w:rsidRDefault="00836C4B" w:rsidP="00836C4B">
            <w:pPr>
              <w:suppressLineNumbers/>
              <w:autoSpaceDE w:val="0"/>
              <w:autoSpaceDN w:val="0"/>
              <w:adjustRightInd w:val="0"/>
              <w:rPr>
                <w:rFonts w:ascii="Marianne" w:hAnsi="Marianne" w:cs="Marianne"/>
                <w:b/>
                <w:sz w:val="20"/>
                <w:szCs w:val="20"/>
              </w:rPr>
            </w:pPr>
            <w:r w:rsidRPr="00836C4B">
              <w:rPr>
                <w:rFonts w:ascii="Marianne" w:hAnsi="Marianne" w:cs="Marianne"/>
                <w:sz w:val="20"/>
                <w:szCs w:val="20"/>
              </w:rPr>
              <w:t xml:space="preserve">- </w:t>
            </w:r>
            <w:r w:rsidR="00175279">
              <w:rPr>
                <w:rFonts w:ascii="Marianne" w:hAnsi="Marianne" w:cs="Marianne"/>
                <w:sz w:val="20"/>
                <w:szCs w:val="20"/>
              </w:rPr>
              <w:t xml:space="preserve"> Capacité à louer des salles correspondantes au besoin </w:t>
            </w:r>
            <w:r w:rsidR="005C370C">
              <w:rPr>
                <w:rFonts w:ascii="Marianne" w:hAnsi="Marianne" w:cs="Marianne"/>
                <w:sz w:val="20"/>
                <w:szCs w:val="20"/>
              </w:rPr>
              <w:t xml:space="preserve">(voir annexe 2) </w:t>
            </w:r>
            <w:r w:rsidRPr="00836C4B">
              <w:rPr>
                <w:rFonts w:ascii="Marianne" w:hAnsi="Marianne" w:cs="Marianne"/>
                <w:sz w:val="20"/>
                <w:szCs w:val="20"/>
              </w:rPr>
              <w:t xml:space="preserve">: </w:t>
            </w:r>
            <w:r w:rsidR="0075487F">
              <w:rPr>
                <w:rFonts w:ascii="Marianne" w:hAnsi="Marianne" w:cs="Marianne"/>
                <w:sz w:val="20"/>
                <w:szCs w:val="20"/>
              </w:rPr>
              <w:t>8</w:t>
            </w:r>
            <w:r w:rsidR="00175279">
              <w:rPr>
                <w:rFonts w:ascii="Marianne" w:hAnsi="Marianne" w:cs="Marianne"/>
                <w:sz w:val="20"/>
                <w:szCs w:val="20"/>
              </w:rPr>
              <w:t>0</w:t>
            </w:r>
            <w:r w:rsidRPr="00836C4B">
              <w:rPr>
                <w:rFonts w:ascii="Marianne" w:hAnsi="Marianne" w:cs="Marianne"/>
                <w:sz w:val="20"/>
                <w:szCs w:val="20"/>
              </w:rPr>
              <w:t xml:space="preserve"> points</w:t>
            </w:r>
          </w:p>
          <w:p w14:paraId="4519A26A" w14:textId="77777777" w:rsidR="00836C4B" w:rsidRPr="00836C4B" w:rsidRDefault="00836C4B" w:rsidP="00836C4B">
            <w:pPr>
              <w:suppressLineNumbers/>
              <w:autoSpaceDE w:val="0"/>
              <w:autoSpaceDN w:val="0"/>
              <w:adjustRightInd w:val="0"/>
              <w:rPr>
                <w:rFonts w:ascii="Marianne" w:hAnsi="Marianne" w:cs="Marianne"/>
                <w:b/>
                <w:sz w:val="20"/>
                <w:szCs w:val="20"/>
              </w:rPr>
            </w:pPr>
          </w:p>
          <w:p w14:paraId="037890BB" w14:textId="5CA138B2" w:rsidR="00836C4B" w:rsidRPr="00836C4B" w:rsidRDefault="00836C4B" w:rsidP="00836C4B">
            <w:pPr>
              <w:suppressLineNumbers/>
              <w:autoSpaceDE w:val="0"/>
              <w:autoSpaceDN w:val="0"/>
              <w:adjustRightInd w:val="0"/>
              <w:rPr>
                <w:rFonts w:ascii="Marianne" w:hAnsi="Marianne" w:cs="Marianne"/>
                <w:sz w:val="20"/>
                <w:szCs w:val="20"/>
              </w:rPr>
            </w:pPr>
            <w:r w:rsidRPr="00836C4B">
              <w:rPr>
                <w:rFonts w:ascii="Marianne" w:hAnsi="Marianne" w:cs="Marianne"/>
                <w:sz w:val="20"/>
                <w:szCs w:val="20"/>
              </w:rPr>
              <w:t xml:space="preserve">- </w:t>
            </w:r>
            <w:r w:rsidR="00175279">
              <w:rPr>
                <w:rFonts w:ascii="Marianne" w:hAnsi="Marianne" w:cs="Marianne"/>
                <w:sz w:val="20"/>
                <w:szCs w:val="20"/>
              </w:rPr>
              <w:t>Prestations associées</w:t>
            </w:r>
            <w:r w:rsidRPr="005C370C">
              <w:rPr>
                <w:rFonts w:ascii="Marianne" w:hAnsi="Marianne" w:cs="Marianne"/>
                <w:sz w:val="20"/>
                <w:szCs w:val="20"/>
              </w:rPr>
              <w:t> </w:t>
            </w:r>
            <w:r w:rsidR="005C370C" w:rsidRPr="005C370C">
              <w:rPr>
                <w:rFonts w:ascii="Marianne" w:hAnsi="Marianne" w:cs="Marianne"/>
                <w:sz w:val="20"/>
                <w:szCs w:val="20"/>
              </w:rPr>
              <w:t xml:space="preserve">(voir annexe 2) </w:t>
            </w:r>
            <w:r w:rsidRPr="00836C4B">
              <w:rPr>
                <w:rFonts w:ascii="Marianne" w:hAnsi="Marianne" w:cs="Marianne"/>
                <w:sz w:val="20"/>
                <w:szCs w:val="20"/>
              </w:rPr>
              <w:t xml:space="preserve">: </w:t>
            </w:r>
            <w:r w:rsidR="0075487F">
              <w:rPr>
                <w:rFonts w:ascii="Marianne" w:hAnsi="Marianne" w:cs="Marianne"/>
                <w:sz w:val="20"/>
                <w:szCs w:val="20"/>
              </w:rPr>
              <w:t>2</w:t>
            </w:r>
            <w:r w:rsidR="00175279">
              <w:rPr>
                <w:rFonts w:ascii="Marianne" w:hAnsi="Marianne" w:cs="Marianne"/>
                <w:sz w:val="20"/>
                <w:szCs w:val="20"/>
              </w:rPr>
              <w:t>0</w:t>
            </w:r>
            <w:r w:rsidRPr="00836C4B">
              <w:rPr>
                <w:rFonts w:ascii="Marianne" w:hAnsi="Marianne" w:cs="Marianne"/>
                <w:sz w:val="20"/>
                <w:szCs w:val="20"/>
              </w:rPr>
              <w:t xml:space="preserve"> points</w:t>
            </w:r>
          </w:p>
          <w:p w14:paraId="43550FB4" w14:textId="77777777" w:rsidR="00836C4B" w:rsidRPr="00836C4B" w:rsidRDefault="00836C4B" w:rsidP="00175279">
            <w:pPr>
              <w:suppressLineNumbers/>
              <w:autoSpaceDE w:val="0"/>
              <w:autoSpaceDN w:val="0"/>
              <w:adjustRightInd w:val="0"/>
              <w:rPr>
                <w:rFonts w:ascii="Marianne" w:hAnsi="Marianne" w:cs="Marianne"/>
                <w:sz w:val="20"/>
                <w:szCs w:val="20"/>
              </w:rPr>
            </w:pPr>
          </w:p>
        </w:tc>
        <w:tc>
          <w:tcPr>
            <w:tcW w:w="1946" w:type="dxa"/>
            <w:vAlign w:val="center"/>
          </w:tcPr>
          <w:p w14:paraId="314847F4" w14:textId="680FEFD7" w:rsidR="00836C4B" w:rsidRPr="00836C4B" w:rsidRDefault="0096465C" w:rsidP="00836C4B">
            <w:pPr>
              <w:suppressLineNumbers/>
              <w:autoSpaceDE w:val="0"/>
              <w:autoSpaceDN w:val="0"/>
              <w:adjustRightInd w:val="0"/>
              <w:jc w:val="center"/>
              <w:rPr>
                <w:rFonts w:ascii="Marianne" w:hAnsi="Marianne" w:cs="Marianne"/>
                <w:sz w:val="20"/>
                <w:szCs w:val="20"/>
              </w:rPr>
            </w:pPr>
            <w:r>
              <w:rPr>
                <w:rFonts w:ascii="Marianne" w:hAnsi="Marianne" w:cs="Marianne"/>
                <w:b/>
                <w:bCs/>
                <w:sz w:val="20"/>
                <w:szCs w:val="20"/>
              </w:rPr>
              <w:t>3</w:t>
            </w:r>
            <w:r w:rsidR="00836C4B" w:rsidRPr="00836C4B">
              <w:rPr>
                <w:rFonts w:ascii="Marianne" w:hAnsi="Marianne" w:cs="Marianne"/>
                <w:b/>
                <w:bCs/>
                <w:sz w:val="20"/>
                <w:szCs w:val="20"/>
              </w:rPr>
              <w:t>0 %</w:t>
            </w:r>
          </w:p>
        </w:tc>
        <w:tc>
          <w:tcPr>
            <w:tcW w:w="1370" w:type="dxa"/>
            <w:vAlign w:val="center"/>
          </w:tcPr>
          <w:p w14:paraId="3CFD3422" w14:textId="77777777" w:rsidR="00836C4B" w:rsidRPr="00836C4B" w:rsidRDefault="009D0CFB" w:rsidP="00836C4B">
            <w:pPr>
              <w:suppressLineNumbers/>
              <w:autoSpaceDE w:val="0"/>
              <w:autoSpaceDN w:val="0"/>
              <w:adjustRightInd w:val="0"/>
              <w:jc w:val="center"/>
              <w:rPr>
                <w:rFonts w:ascii="Marianne" w:hAnsi="Marianne" w:cs="Marianne"/>
                <w:color w:val="000000"/>
                <w:sz w:val="20"/>
                <w:szCs w:val="20"/>
              </w:rPr>
            </w:pPr>
            <w:r>
              <w:rPr>
                <w:rFonts w:ascii="Marianne" w:hAnsi="Marianne" w:cs="Marianne"/>
                <w:color w:val="000000"/>
                <w:sz w:val="20"/>
                <w:szCs w:val="20"/>
              </w:rPr>
              <w:t>2</w:t>
            </w:r>
          </w:p>
        </w:tc>
      </w:tr>
    </w:tbl>
    <w:p w14:paraId="35F0E76B" w14:textId="77777777" w:rsidR="00836C4B" w:rsidRPr="00836C4B" w:rsidRDefault="00836C4B" w:rsidP="00836C4B">
      <w:pPr>
        <w:jc w:val="both"/>
        <w:rPr>
          <w:rFonts w:ascii="Marianne" w:hAnsi="Marianne"/>
          <w:sz w:val="22"/>
          <w:szCs w:val="22"/>
        </w:rPr>
      </w:pPr>
    </w:p>
    <w:p w14:paraId="75EABB5A"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Notation de la valeur prix</w:t>
      </w:r>
    </w:p>
    <w:p w14:paraId="49225079" w14:textId="77777777" w:rsidR="00836C4B" w:rsidRPr="00836C4B" w:rsidRDefault="00836C4B" w:rsidP="00836C4B">
      <w:pPr>
        <w:rPr>
          <w:rFonts w:ascii="Marianne" w:hAnsi="Marianne"/>
        </w:rPr>
      </w:pPr>
    </w:p>
    <w:p w14:paraId="447617A3" w14:textId="77777777" w:rsidR="00836C4B" w:rsidRPr="00836C4B" w:rsidRDefault="00836C4B" w:rsidP="00836C4B">
      <w:pPr>
        <w:jc w:val="both"/>
        <w:rPr>
          <w:rFonts w:ascii="Marianne" w:hAnsi="Marianne"/>
          <w:sz w:val="22"/>
          <w:szCs w:val="22"/>
        </w:rPr>
      </w:pPr>
      <w:r w:rsidRPr="00836C4B">
        <w:rPr>
          <w:rFonts w:ascii="Marianne" w:hAnsi="Marianne"/>
          <w:sz w:val="22"/>
          <w:szCs w:val="22"/>
        </w:rPr>
        <w:t xml:space="preserve">Le prix est noté sur </w:t>
      </w:r>
      <w:r w:rsidRPr="00836C4B">
        <w:rPr>
          <w:rFonts w:ascii="Marianne" w:hAnsi="Marianne"/>
          <w:b/>
          <w:bCs/>
          <w:sz w:val="22"/>
          <w:szCs w:val="22"/>
        </w:rPr>
        <w:t>100</w:t>
      </w:r>
      <w:r w:rsidRPr="00836C4B">
        <w:rPr>
          <w:rFonts w:ascii="Marianne" w:hAnsi="Marianne"/>
          <w:color w:val="FF0000"/>
          <w:sz w:val="22"/>
          <w:szCs w:val="22"/>
        </w:rPr>
        <w:t xml:space="preserve"> </w:t>
      </w:r>
      <w:r w:rsidRPr="00836C4B">
        <w:rPr>
          <w:rFonts w:ascii="Marianne" w:hAnsi="Marianne"/>
          <w:sz w:val="22"/>
          <w:szCs w:val="22"/>
        </w:rPr>
        <w:t>points sur la base des annexes financières fournies par le candidat. La note relative au critère de prix est obtenue à partir de la formule suivante</w:t>
      </w:r>
      <w:r w:rsidRPr="00836C4B">
        <w:rPr>
          <w:rFonts w:ascii="Calibri" w:hAnsi="Calibri" w:cs="Calibri"/>
          <w:sz w:val="22"/>
          <w:szCs w:val="22"/>
        </w:rPr>
        <w:t> </w:t>
      </w:r>
      <w:r w:rsidRPr="00836C4B">
        <w:rPr>
          <w:rFonts w:ascii="Marianne" w:hAnsi="Marianne"/>
          <w:sz w:val="22"/>
          <w:szCs w:val="22"/>
        </w:rPr>
        <w:t xml:space="preserve">: </w:t>
      </w:r>
    </w:p>
    <w:p w14:paraId="01758E5A" w14:textId="77777777" w:rsidR="00836C4B" w:rsidRPr="00836C4B" w:rsidRDefault="00836C4B" w:rsidP="00836C4B">
      <w:pPr>
        <w:jc w:val="both"/>
        <w:rPr>
          <w:rFonts w:ascii="Marianne" w:hAnsi="Marianne"/>
          <w:sz w:val="22"/>
          <w:szCs w:val="22"/>
        </w:rPr>
      </w:pPr>
    </w:p>
    <w:p w14:paraId="15E2C6C6" w14:textId="77777777" w:rsidR="00836C4B" w:rsidRPr="00836C4B" w:rsidRDefault="00836C4B" w:rsidP="00836C4B">
      <w:pPr>
        <w:jc w:val="both"/>
        <w:rPr>
          <w:rFonts w:ascii="Marianne" w:hAnsi="Marianne"/>
          <w:b/>
          <w:sz w:val="22"/>
          <w:szCs w:val="22"/>
        </w:rPr>
      </w:pPr>
      <w:r w:rsidRPr="00836C4B">
        <w:rPr>
          <w:rFonts w:ascii="Marianne" w:hAnsi="Marianne"/>
          <w:b/>
          <w:sz w:val="22"/>
          <w:szCs w:val="22"/>
        </w:rPr>
        <w:t>Note de l’offre = 100 x (M/C)</w:t>
      </w:r>
    </w:p>
    <w:p w14:paraId="37F056A0" w14:textId="77777777" w:rsidR="00836C4B" w:rsidRPr="00836C4B" w:rsidRDefault="00836C4B" w:rsidP="00836C4B">
      <w:pPr>
        <w:jc w:val="both"/>
        <w:rPr>
          <w:rFonts w:ascii="Marianne" w:hAnsi="Marianne"/>
          <w:sz w:val="22"/>
          <w:szCs w:val="22"/>
        </w:rPr>
      </w:pPr>
      <w:r w:rsidRPr="00836C4B">
        <w:rPr>
          <w:rFonts w:ascii="Marianne" w:hAnsi="Marianne"/>
          <w:sz w:val="22"/>
          <w:szCs w:val="22"/>
        </w:rPr>
        <w:br/>
        <w:t>Avec</w:t>
      </w:r>
      <w:r w:rsidRPr="00836C4B">
        <w:rPr>
          <w:rFonts w:ascii="Calibri" w:hAnsi="Calibri" w:cs="Calibri"/>
          <w:sz w:val="22"/>
          <w:szCs w:val="22"/>
        </w:rPr>
        <w:t> </w:t>
      </w:r>
      <w:r w:rsidRPr="00836C4B">
        <w:rPr>
          <w:rFonts w:ascii="Marianne" w:hAnsi="Marianne"/>
          <w:sz w:val="22"/>
          <w:szCs w:val="22"/>
        </w:rPr>
        <w:t xml:space="preserve">: </w:t>
      </w:r>
    </w:p>
    <w:p w14:paraId="1A37FC0D" w14:textId="77777777" w:rsidR="00836C4B" w:rsidRPr="00836C4B" w:rsidRDefault="00836C4B" w:rsidP="00836C4B">
      <w:pPr>
        <w:widowControl/>
        <w:numPr>
          <w:ilvl w:val="0"/>
          <w:numId w:val="7"/>
        </w:numPr>
        <w:suppressAutoHyphens w:val="0"/>
        <w:contextualSpacing/>
        <w:jc w:val="both"/>
        <w:rPr>
          <w:rFonts w:ascii="Marianne" w:eastAsia="Calibri" w:hAnsi="Marianne"/>
          <w:kern w:val="0"/>
          <w:sz w:val="22"/>
          <w:szCs w:val="22"/>
          <w:lang w:val="x-none" w:eastAsia="en-US"/>
        </w:rPr>
      </w:pPr>
      <w:r w:rsidRPr="00836C4B">
        <w:rPr>
          <w:rFonts w:ascii="Marianne" w:eastAsia="Calibri" w:hAnsi="Marianne"/>
          <w:kern w:val="0"/>
          <w:sz w:val="22"/>
          <w:szCs w:val="22"/>
          <w:lang w:val="x-none" w:eastAsia="en-US"/>
        </w:rPr>
        <w:t>M représente le prix en €HT de la meilleure offre</w:t>
      </w:r>
      <w:r w:rsidRPr="00836C4B">
        <w:rPr>
          <w:rFonts w:ascii="Calibri" w:eastAsia="Calibri" w:hAnsi="Calibri" w:cs="Calibri"/>
          <w:kern w:val="0"/>
          <w:sz w:val="22"/>
          <w:szCs w:val="22"/>
          <w:lang w:val="x-none" w:eastAsia="en-US"/>
        </w:rPr>
        <w:t> </w:t>
      </w:r>
      <w:r w:rsidRPr="00836C4B">
        <w:rPr>
          <w:rFonts w:ascii="Marianne" w:eastAsia="Calibri" w:hAnsi="Marianne"/>
          <w:kern w:val="0"/>
          <w:sz w:val="22"/>
          <w:szCs w:val="22"/>
          <w:lang w:val="x-none" w:eastAsia="en-US"/>
        </w:rPr>
        <w:t xml:space="preserve">; </w:t>
      </w:r>
    </w:p>
    <w:p w14:paraId="70CD3844" w14:textId="77777777" w:rsidR="00836C4B" w:rsidRPr="00836C4B" w:rsidRDefault="00836C4B" w:rsidP="00836C4B">
      <w:pPr>
        <w:widowControl/>
        <w:numPr>
          <w:ilvl w:val="0"/>
          <w:numId w:val="7"/>
        </w:numPr>
        <w:suppressAutoHyphens w:val="0"/>
        <w:contextualSpacing/>
        <w:jc w:val="both"/>
        <w:rPr>
          <w:rFonts w:ascii="Marianne" w:eastAsia="Calibri" w:hAnsi="Marianne"/>
          <w:kern w:val="0"/>
          <w:sz w:val="22"/>
          <w:szCs w:val="22"/>
          <w:lang w:val="x-none" w:eastAsia="en-US"/>
        </w:rPr>
      </w:pPr>
      <w:r w:rsidRPr="00836C4B">
        <w:rPr>
          <w:rFonts w:ascii="Marianne" w:eastAsia="Calibri" w:hAnsi="Marianne"/>
          <w:kern w:val="0"/>
          <w:sz w:val="22"/>
          <w:szCs w:val="22"/>
          <w:lang w:val="x-none" w:eastAsia="en-US"/>
        </w:rPr>
        <w:t xml:space="preserve">C représente le prix en €HT de l’offre du candidat étudiée. </w:t>
      </w:r>
    </w:p>
    <w:p w14:paraId="0BF475BA" w14:textId="77777777" w:rsidR="00836C4B" w:rsidRPr="00836C4B" w:rsidRDefault="00836C4B" w:rsidP="00836C4B">
      <w:pPr>
        <w:rPr>
          <w:rFonts w:ascii="Marianne" w:hAnsi="Marianne"/>
        </w:rPr>
      </w:pPr>
    </w:p>
    <w:p w14:paraId="3C551F23"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Notation de la valeur technique</w:t>
      </w:r>
    </w:p>
    <w:p w14:paraId="28984EE5" w14:textId="77777777" w:rsidR="00836C4B" w:rsidRPr="00836C4B" w:rsidRDefault="00836C4B" w:rsidP="00836C4B">
      <w:pPr>
        <w:rPr>
          <w:rFonts w:ascii="Marianne" w:hAnsi="Marianne"/>
        </w:rPr>
      </w:pPr>
    </w:p>
    <w:p w14:paraId="76175E1C" w14:textId="77777777" w:rsidR="00836C4B" w:rsidRPr="00836C4B" w:rsidRDefault="00836C4B" w:rsidP="00836C4B">
      <w:pPr>
        <w:jc w:val="both"/>
        <w:rPr>
          <w:rFonts w:ascii="Marianne" w:hAnsi="Marianne"/>
          <w:sz w:val="22"/>
          <w:szCs w:val="22"/>
        </w:rPr>
      </w:pPr>
      <w:r w:rsidRPr="00836C4B">
        <w:rPr>
          <w:rFonts w:ascii="Marianne" w:hAnsi="Marianne"/>
          <w:sz w:val="22"/>
          <w:szCs w:val="22"/>
        </w:rPr>
        <w:t xml:space="preserve">La valeur technique de l’offre est notée sur </w:t>
      </w:r>
      <w:r w:rsidRPr="00836C4B">
        <w:rPr>
          <w:rFonts w:ascii="Marianne" w:hAnsi="Marianne"/>
          <w:b/>
          <w:bCs/>
          <w:sz w:val="22"/>
          <w:szCs w:val="22"/>
        </w:rPr>
        <w:t xml:space="preserve">100 </w:t>
      </w:r>
      <w:r w:rsidR="00905E6D">
        <w:rPr>
          <w:rFonts w:ascii="Marianne" w:hAnsi="Marianne"/>
          <w:sz w:val="22"/>
          <w:szCs w:val="22"/>
        </w:rPr>
        <w:t xml:space="preserve">points sur la base d’une présentation </w:t>
      </w:r>
      <w:r w:rsidRPr="00836C4B">
        <w:rPr>
          <w:rFonts w:ascii="Marianne" w:hAnsi="Marianne"/>
          <w:sz w:val="22"/>
          <w:szCs w:val="22"/>
        </w:rPr>
        <w:t xml:space="preserve">technique dans lequel le candidat sera jugé à partir des sous-critères indiqués dans le tableau (l’ordre de priorité correspond à l’ordre indiqué dans le tableau).  </w:t>
      </w:r>
    </w:p>
    <w:p w14:paraId="79825DD7" w14:textId="77777777" w:rsidR="00836C4B" w:rsidRPr="00836C4B" w:rsidRDefault="00836C4B" w:rsidP="00836C4B">
      <w:pPr>
        <w:jc w:val="both"/>
        <w:rPr>
          <w:rFonts w:ascii="Marianne" w:hAnsi="Marianne"/>
          <w:sz w:val="22"/>
          <w:szCs w:val="22"/>
        </w:rPr>
      </w:pPr>
    </w:p>
    <w:p w14:paraId="1957031C" w14:textId="77777777" w:rsidR="00836C4B" w:rsidRPr="00836C4B" w:rsidRDefault="00836C4B" w:rsidP="00836C4B">
      <w:pPr>
        <w:rPr>
          <w:rFonts w:ascii="Marianne" w:hAnsi="Marianne"/>
        </w:rPr>
      </w:pPr>
    </w:p>
    <w:p w14:paraId="3A1F0258" w14:textId="77777777" w:rsidR="00836C4B" w:rsidRPr="00836C4B" w:rsidRDefault="00836C4B" w:rsidP="00836C4B">
      <w:pPr>
        <w:widowControl/>
        <w:numPr>
          <w:ilvl w:val="1"/>
          <w:numId w:val="5"/>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Détermination de la note globale</w:t>
      </w:r>
    </w:p>
    <w:p w14:paraId="52A9B426" w14:textId="77777777" w:rsidR="00836C4B" w:rsidRPr="00836C4B" w:rsidRDefault="00836C4B" w:rsidP="00836C4B">
      <w:pPr>
        <w:jc w:val="both"/>
        <w:rPr>
          <w:rFonts w:ascii="Marianne" w:hAnsi="Marianne"/>
        </w:rPr>
      </w:pPr>
    </w:p>
    <w:p w14:paraId="5370E8E6" w14:textId="77777777" w:rsidR="00836C4B" w:rsidRPr="00836C4B" w:rsidRDefault="00836C4B" w:rsidP="00836C4B">
      <w:pPr>
        <w:jc w:val="both"/>
        <w:rPr>
          <w:rFonts w:ascii="Marianne" w:hAnsi="Marianne"/>
          <w:sz w:val="22"/>
          <w:szCs w:val="22"/>
        </w:rPr>
      </w:pPr>
      <w:r w:rsidRPr="00836C4B">
        <w:rPr>
          <w:rFonts w:ascii="Marianne" w:hAnsi="Marianne"/>
          <w:sz w:val="22"/>
          <w:szCs w:val="22"/>
        </w:rPr>
        <w:t>En cas d’égalité, les candidats sont classés en fonction de la priorité des critères et sous-critères. Le candidat classé en première position est pressenti de l’attribution des lots, sous réserve qu’il ne rentre pas dans l’un des cas d’interdictions de soumissionner (L2141-1 à L2141-5 du CCP).</w:t>
      </w:r>
    </w:p>
    <w:p w14:paraId="2DA3AA41" w14:textId="77777777" w:rsidR="00836C4B" w:rsidRPr="00836C4B" w:rsidRDefault="00836C4B" w:rsidP="00836C4B">
      <w:pPr>
        <w:jc w:val="both"/>
        <w:rPr>
          <w:rFonts w:ascii="Marianne" w:hAnsi="Marianne"/>
          <w:sz w:val="22"/>
          <w:szCs w:val="22"/>
        </w:rPr>
      </w:pPr>
    </w:p>
    <w:p w14:paraId="7AC74C43" w14:textId="77777777" w:rsidR="00836C4B" w:rsidRPr="00836C4B" w:rsidRDefault="00836C4B" w:rsidP="00836C4B">
      <w:pPr>
        <w:keepNext/>
        <w:contextualSpacing/>
        <w:jc w:val="center"/>
        <w:outlineLvl w:val="0"/>
        <w:rPr>
          <w:rFonts w:ascii="Marianne" w:eastAsia="Calibri" w:hAnsi="Marianne" w:cs="Calibri"/>
          <w:b/>
          <w:bCs/>
          <w:sz w:val="22"/>
          <w:szCs w:val="22"/>
          <w:bdr w:val="single" w:sz="4" w:space="0" w:color="00000A"/>
        </w:rPr>
      </w:pPr>
      <w:r>
        <w:rPr>
          <w:rFonts w:ascii="Marianne" w:eastAsia="Calibri" w:hAnsi="Marianne" w:cs="Calibri"/>
          <w:b/>
          <w:bCs/>
          <w:noProof/>
          <w:color w:val="000099"/>
          <w:sz w:val="26"/>
          <w:szCs w:val="26"/>
        </w:rPr>
        <w:lastRenderedPageBreak/>
        <mc:AlternateContent>
          <mc:Choice Requires="wps">
            <w:drawing>
              <wp:anchor distT="0" distB="0" distL="0" distR="0" simplePos="0" relativeHeight="251669504" behindDoc="1" locked="0" layoutInCell="1" allowOverlap="1" wp14:anchorId="64E501C8" wp14:editId="40824B5E">
                <wp:simplePos x="0" y="0"/>
                <wp:positionH relativeFrom="column">
                  <wp:posOffset>151765</wp:posOffset>
                </wp:positionH>
                <wp:positionV relativeFrom="paragraph">
                  <wp:posOffset>-156845</wp:posOffset>
                </wp:positionV>
                <wp:extent cx="5638800" cy="1350010"/>
                <wp:effectExtent l="19050" t="19050" r="38100" b="40640"/>
                <wp:wrapNone/>
                <wp:docPr id="14" name="Rectangle à coins arrondis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8800" cy="1350010"/>
                        </a:xfrm>
                        <a:prstGeom prst="roundRect">
                          <a:avLst>
                            <a:gd name="adj" fmla="val 8625"/>
                          </a:avLst>
                        </a:prstGeom>
                        <a:noFill/>
                        <a:ln w="539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3E5015E7" id="Rectangle à coins arrondis 14" o:spid="_x0000_s1026" style="position:absolute;margin-left:11.95pt;margin-top:-12.35pt;width:444pt;height:106.3pt;z-index:-2516469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arcsize="56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" filled="f" strokecolor="#2e75b6" strokeweight="4.25pt">
                <v:path arrowok="t"/>
              </v:roundrect>
            </w:pict>
          </mc:Fallback>
        </mc:AlternateContent>
      </w:r>
      <w:r w:rsidRPr="00836C4B">
        <w:rPr>
          <w:rFonts w:ascii="Marianne" w:eastAsia="Calibri" w:hAnsi="Marianne"/>
          <w:b/>
          <w:bCs/>
          <w:sz w:val="40"/>
          <w:szCs w:val="40"/>
          <w:u w:val="single"/>
        </w:rPr>
        <w:t>Marché simplifié</w:t>
      </w:r>
    </w:p>
    <w:p w14:paraId="4AC59F93" w14:textId="77777777" w:rsidR="00836C4B" w:rsidRPr="00836C4B" w:rsidRDefault="00836C4B" w:rsidP="00836C4B">
      <w:pPr>
        <w:jc w:val="center"/>
        <w:rPr>
          <w:rFonts w:ascii="Marianne" w:hAnsi="Marianne"/>
          <w:b/>
          <w:sz w:val="40"/>
          <w:szCs w:val="40"/>
        </w:rPr>
      </w:pPr>
      <w:r w:rsidRPr="00836C4B">
        <w:rPr>
          <w:rFonts w:ascii="Marianne" w:hAnsi="Marianne"/>
          <w:sz w:val="36"/>
          <w:szCs w:val="36"/>
        </w:rPr>
        <w:t>Annexe 2</w:t>
      </w:r>
      <w:r w:rsidRPr="00836C4B">
        <w:rPr>
          <w:rFonts w:ascii="Courier New" w:hAnsi="Courier New" w:cs="Courier New"/>
          <w:sz w:val="36"/>
          <w:szCs w:val="36"/>
        </w:rPr>
        <w:t> </w:t>
      </w:r>
      <w:r w:rsidRPr="00836C4B">
        <w:rPr>
          <w:rFonts w:ascii="Marianne" w:hAnsi="Marianne"/>
          <w:sz w:val="36"/>
          <w:szCs w:val="36"/>
        </w:rPr>
        <w:t>: Cahier des charges</w:t>
      </w:r>
    </w:p>
    <w:p w14:paraId="1A87A059" w14:textId="77777777" w:rsidR="00836C4B" w:rsidRPr="00836C4B" w:rsidRDefault="00836C4B" w:rsidP="00836C4B">
      <w:pPr>
        <w:jc w:val="center"/>
        <w:rPr>
          <w:rFonts w:ascii="Marianne" w:hAnsi="Marianne"/>
        </w:rPr>
      </w:pPr>
    </w:p>
    <w:p w14:paraId="601F36EB" w14:textId="193E129E" w:rsidR="00836C4B" w:rsidRPr="00836C4B" w:rsidRDefault="00836C4B" w:rsidP="00836C4B">
      <w:pPr>
        <w:jc w:val="center"/>
        <w:rPr>
          <w:rFonts w:ascii="Marianne" w:hAnsi="Marianne"/>
          <w:sz w:val="28"/>
          <w:szCs w:val="28"/>
        </w:rPr>
      </w:pPr>
      <w:r w:rsidRPr="00836C4B">
        <w:rPr>
          <w:rFonts w:ascii="Marianne" w:hAnsi="Marianne"/>
          <w:sz w:val="28"/>
          <w:szCs w:val="28"/>
        </w:rPr>
        <w:t>Référence</w:t>
      </w:r>
      <w:r w:rsidRPr="00836C4B">
        <w:rPr>
          <w:rFonts w:ascii="Calibri" w:hAnsi="Calibri" w:cs="Calibri"/>
          <w:sz w:val="28"/>
          <w:szCs w:val="28"/>
        </w:rPr>
        <w:t> </w:t>
      </w:r>
      <w:r w:rsidRPr="00836C4B">
        <w:rPr>
          <w:rFonts w:ascii="Marianne" w:hAnsi="Marianne"/>
          <w:sz w:val="28"/>
          <w:szCs w:val="28"/>
        </w:rPr>
        <w:t xml:space="preserve">: </w:t>
      </w:r>
      <w:r w:rsidR="0096465C">
        <w:rPr>
          <w:rFonts w:ascii="Marianne" w:hAnsi="Marianne"/>
          <w:b/>
        </w:rPr>
        <w:t>2025</w:t>
      </w:r>
      <w:r w:rsidR="00E63DF2" w:rsidRPr="00BE384D">
        <w:rPr>
          <w:rFonts w:ascii="Marianne" w:hAnsi="Marianne"/>
          <w:b/>
        </w:rPr>
        <w:t>_</w:t>
      </w:r>
      <w:r w:rsidR="00E63DF2">
        <w:rPr>
          <w:rFonts w:ascii="Marianne" w:hAnsi="Marianne"/>
          <w:b/>
        </w:rPr>
        <w:t>DREETS</w:t>
      </w:r>
      <w:r w:rsidR="0043074D">
        <w:rPr>
          <w:rFonts w:ascii="Marianne" w:hAnsi="Marianne"/>
          <w:b/>
        </w:rPr>
        <w:t>PDL</w:t>
      </w:r>
      <w:r w:rsidR="00E63DF2" w:rsidRPr="00BE384D">
        <w:rPr>
          <w:rFonts w:ascii="Marianne" w:hAnsi="Marianne"/>
          <w:b/>
        </w:rPr>
        <w:t>_</w:t>
      </w:r>
      <w:r w:rsidR="00E63DF2">
        <w:rPr>
          <w:rFonts w:ascii="Marianne" w:hAnsi="Marianne"/>
          <w:b/>
        </w:rPr>
        <w:t>Location de salles</w:t>
      </w:r>
    </w:p>
    <w:p w14:paraId="288AC53E" w14:textId="77777777" w:rsidR="00836C4B" w:rsidRPr="00836C4B" w:rsidRDefault="00836C4B" w:rsidP="00836C4B">
      <w:pPr>
        <w:keepNext/>
        <w:keepLines/>
        <w:contextualSpacing/>
        <w:jc w:val="center"/>
        <w:outlineLvl w:val="0"/>
        <w:rPr>
          <w:rFonts w:ascii="Marianne" w:eastAsia="Calibri" w:hAnsi="Marianne" w:cs="Calibri"/>
          <w:b/>
          <w:bCs/>
          <w:color w:val="000099"/>
          <w:sz w:val="26"/>
          <w:szCs w:val="26"/>
        </w:rPr>
      </w:pPr>
    </w:p>
    <w:p w14:paraId="6EBD9644"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7A3A9820"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r>
        <w:rPr>
          <w:rFonts w:ascii="Marianne" w:eastAsia="Calibri" w:hAnsi="Marianne"/>
          <w:noProof/>
          <w:kern w:val="0"/>
          <w:sz w:val="22"/>
          <w:szCs w:val="22"/>
        </w:rPr>
        <mc:AlternateContent>
          <mc:Choice Requires="wps">
            <w:drawing>
              <wp:anchor distT="0" distB="0" distL="0" distR="0" simplePos="0" relativeHeight="251664384" behindDoc="1" locked="0" layoutInCell="0" allowOverlap="1" wp14:anchorId="61923CB3" wp14:editId="422F79EA">
                <wp:simplePos x="0" y="0"/>
                <wp:positionH relativeFrom="margin">
                  <wp:posOffset>-82550</wp:posOffset>
                </wp:positionH>
                <wp:positionV relativeFrom="paragraph">
                  <wp:posOffset>66040</wp:posOffset>
                </wp:positionV>
                <wp:extent cx="6177915" cy="344170"/>
                <wp:effectExtent l="19050" t="19050" r="13335" b="17780"/>
                <wp:wrapNone/>
                <wp:docPr id="13" name="Rectangle à coins arrondi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7915"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3508F63B" id="Rectangle à coins arrondis 13" o:spid="_x0000_s1026" style="position:absolute;margin-left:-6.5pt;margin-top:5.2pt;width:486.45pt;height:27.1pt;z-index:-25165209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" o:allowincell="f" filled="f" strokecolor="#2e75b6" strokeweight="2.25pt">
                <v:path arrowok="t"/>
                <w10:wrap anchorx="margin"/>
              </v:roundrect>
            </w:pict>
          </mc:Fallback>
        </mc:AlternateContent>
      </w:r>
    </w:p>
    <w:p w14:paraId="34EAF358" w14:textId="77777777" w:rsidR="00836C4B" w:rsidRPr="00836C4B" w:rsidRDefault="00836C4B" w:rsidP="00836C4B">
      <w:pPr>
        <w:widowControl/>
        <w:numPr>
          <w:ilvl w:val="0"/>
          <w:numId w:val="13"/>
        </w:numPr>
        <w:suppressAutoHyphens w:val="0"/>
        <w:contextualSpacing/>
        <w:jc w:val="both"/>
        <w:rPr>
          <w:rFonts w:ascii="Marianne" w:eastAsia="Calibri" w:hAnsi="Marianne"/>
          <w:b/>
          <w:color w:val="17365D"/>
          <w:kern w:val="0"/>
          <w:lang w:val="x-none" w:eastAsia="en-US"/>
        </w:rPr>
      </w:pPr>
      <w:r w:rsidRPr="00836C4B">
        <w:rPr>
          <w:rFonts w:ascii="Marianne" w:eastAsia="Calibri" w:hAnsi="Marianne"/>
          <w:b/>
          <w:color w:val="17365D"/>
          <w:kern w:val="0"/>
          <w:lang w:val="x-none" w:eastAsia="en-US"/>
        </w:rPr>
        <w:t>Contenu du marché</w:t>
      </w:r>
    </w:p>
    <w:p w14:paraId="34864A37"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1ED9F241" w14:textId="77777777" w:rsidR="00836C4B" w:rsidRPr="00836C4B" w:rsidRDefault="00836C4B" w:rsidP="00836C4B">
      <w:pPr>
        <w:widowControl/>
        <w:numPr>
          <w:ilvl w:val="1"/>
          <w:numId w:val="13"/>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lang w:val="x-none" w:eastAsia="en-US"/>
        </w:rPr>
        <w:t xml:space="preserve"> </w:t>
      </w:r>
      <w:r w:rsidRPr="00836C4B">
        <w:rPr>
          <w:rFonts w:ascii="Marianne" w:eastAsia="Calibri" w:hAnsi="Marianne"/>
          <w:b/>
          <w:kern w:val="0"/>
          <w:sz w:val="22"/>
          <w:szCs w:val="22"/>
          <w:u w:val="single"/>
          <w:lang w:val="x-none" w:eastAsia="en-US"/>
        </w:rPr>
        <w:t>Forme du marché</w:t>
      </w:r>
    </w:p>
    <w:p w14:paraId="2A2F6C06"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784FF5CC" w14:textId="77777777" w:rsidR="00836C4B" w:rsidRPr="006B2699" w:rsidRDefault="00836C4B" w:rsidP="00836C4B">
      <w:pPr>
        <w:widowControl/>
        <w:suppressAutoHyphens w:val="0"/>
        <w:contextualSpacing/>
        <w:jc w:val="both"/>
        <w:rPr>
          <w:rFonts w:ascii="Marianne" w:eastAsia="Calibri" w:hAnsi="Marianne"/>
          <w:kern w:val="0"/>
          <w:sz w:val="22"/>
          <w:szCs w:val="22"/>
          <w:lang w:eastAsia="en-US"/>
        </w:rPr>
      </w:pPr>
      <w:r w:rsidRPr="00836C4B">
        <w:rPr>
          <w:rFonts w:ascii="Marianne" w:eastAsia="Calibri" w:hAnsi="Marianne"/>
          <w:kern w:val="0"/>
          <w:sz w:val="22"/>
          <w:szCs w:val="22"/>
          <w:lang w:val="x-none" w:eastAsia="en-US"/>
        </w:rPr>
        <w:t>Le marché est un accord-cadre</w:t>
      </w:r>
      <w:r w:rsidRPr="00836C4B">
        <w:rPr>
          <w:rFonts w:ascii="Calibri" w:eastAsia="Calibri" w:hAnsi="Calibri" w:cs="Calibri"/>
          <w:kern w:val="0"/>
          <w:sz w:val="22"/>
          <w:szCs w:val="22"/>
          <w:lang w:val="x-none" w:eastAsia="en-US"/>
        </w:rPr>
        <w:t> </w:t>
      </w:r>
      <w:r w:rsidRPr="00836C4B">
        <w:rPr>
          <w:rFonts w:ascii="Marianne" w:eastAsia="Calibri" w:hAnsi="Marianne" w:cs="Calibri"/>
          <w:kern w:val="0"/>
          <w:sz w:val="22"/>
          <w:szCs w:val="22"/>
          <w:lang w:eastAsia="en-US"/>
        </w:rPr>
        <w:t>à bons de commande</w:t>
      </w:r>
      <w:r w:rsidR="006B2699">
        <w:rPr>
          <w:rFonts w:ascii="Marianne" w:eastAsia="Calibri" w:hAnsi="Marianne"/>
          <w:kern w:val="0"/>
          <w:sz w:val="22"/>
          <w:szCs w:val="22"/>
          <w:lang w:eastAsia="en-US"/>
        </w:rPr>
        <w:t>.</w:t>
      </w:r>
    </w:p>
    <w:p w14:paraId="2E958839" w14:textId="77777777" w:rsidR="00836C4B" w:rsidRPr="00836C4B" w:rsidRDefault="00836C4B" w:rsidP="00423961">
      <w:pPr>
        <w:widowControl/>
        <w:suppressAutoHyphens w:val="0"/>
        <w:contextualSpacing/>
        <w:jc w:val="both"/>
        <w:rPr>
          <w:rFonts w:ascii="Marianne" w:eastAsia="Calibri" w:hAnsi="Marianne"/>
          <w:kern w:val="0"/>
          <w:sz w:val="22"/>
          <w:szCs w:val="22"/>
          <w:lang w:val="x-none" w:eastAsia="en-US"/>
        </w:rPr>
      </w:pPr>
    </w:p>
    <w:p w14:paraId="3997C8F3" w14:textId="77777777" w:rsidR="00836C4B" w:rsidRPr="00836C4B" w:rsidRDefault="00836C4B" w:rsidP="00836C4B">
      <w:pPr>
        <w:widowControl/>
        <w:numPr>
          <w:ilvl w:val="1"/>
          <w:numId w:val="13"/>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Allotissement</w:t>
      </w:r>
    </w:p>
    <w:p w14:paraId="0F04EEBE"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4B47A80B" w14:textId="6B49F3E1" w:rsidR="006B2699" w:rsidRPr="006B2699" w:rsidRDefault="006B2699" w:rsidP="006B2699">
      <w:pPr>
        <w:widowControl/>
        <w:suppressAutoHyphens w:val="0"/>
        <w:contextualSpacing/>
        <w:jc w:val="both"/>
        <w:rPr>
          <w:rFonts w:ascii="Marianne" w:eastAsia="Calibri" w:hAnsi="Marianne"/>
          <w:kern w:val="0"/>
          <w:sz w:val="22"/>
          <w:szCs w:val="22"/>
          <w:lang w:eastAsia="en-US"/>
        </w:rPr>
      </w:pPr>
      <w:r w:rsidRPr="006B2699">
        <w:rPr>
          <w:rFonts w:ascii="Marianne" w:eastAsia="Calibri" w:hAnsi="Marianne"/>
          <w:kern w:val="0"/>
          <w:sz w:val="22"/>
          <w:szCs w:val="22"/>
          <w:lang w:eastAsia="en-US"/>
        </w:rPr>
        <w:t>Le marché est composé de deux lots</w:t>
      </w:r>
      <w:r w:rsidR="00301F31">
        <w:rPr>
          <w:rFonts w:ascii="Marianne" w:eastAsia="Calibri" w:hAnsi="Marianne"/>
          <w:kern w:val="0"/>
          <w:sz w:val="22"/>
          <w:szCs w:val="22"/>
          <w:lang w:eastAsia="en-US"/>
        </w:rPr>
        <w:t> :</w:t>
      </w:r>
      <w:r w:rsidRPr="006B2699">
        <w:rPr>
          <w:rFonts w:ascii="Marianne" w:eastAsia="Calibri" w:hAnsi="Marianne"/>
          <w:kern w:val="0"/>
          <w:sz w:val="22"/>
          <w:szCs w:val="22"/>
          <w:lang w:eastAsia="en-US"/>
        </w:rPr>
        <w:t xml:space="preserve"> </w:t>
      </w:r>
    </w:p>
    <w:p w14:paraId="1706909B" w14:textId="71443246" w:rsidR="006B2699" w:rsidRPr="006B2699" w:rsidRDefault="006B2699" w:rsidP="006B2699">
      <w:pPr>
        <w:widowControl/>
        <w:suppressAutoHyphens w:val="0"/>
        <w:contextualSpacing/>
        <w:jc w:val="both"/>
        <w:rPr>
          <w:rFonts w:ascii="Marianne" w:eastAsia="Calibri" w:hAnsi="Marianne"/>
          <w:kern w:val="0"/>
          <w:sz w:val="22"/>
          <w:szCs w:val="22"/>
          <w:lang w:eastAsia="en-US"/>
        </w:rPr>
      </w:pPr>
      <w:r w:rsidRPr="006B2699">
        <w:rPr>
          <w:rFonts w:ascii="Marianne" w:eastAsia="Calibri" w:hAnsi="Marianne"/>
          <w:kern w:val="0"/>
          <w:sz w:val="22"/>
          <w:szCs w:val="22"/>
          <w:lang w:eastAsia="en-US"/>
        </w:rPr>
        <w:t xml:space="preserve">Lot 1 : location de salles de capacité inférieure à </w:t>
      </w:r>
      <w:r w:rsidR="004D7D41">
        <w:rPr>
          <w:rFonts w:ascii="Marianne" w:eastAsia="Calibri" w:hAnsi="Marianne"/>
          <w:kern w:val="0"/>
          <w:sz w:val="22"/>
          <w:szCs w:val="22"/>
          <w:lang w:eastAsia="en-US"/>
        </w:rPr>
        <w:t>2</w:t>
      </w:r>
      <w:r w:rsidRPr="006B2699">
        <w:rPr>
          <w:rFonts w:ascii="Marianne" w:eastAsia="Calibri" w:hAnsi="Marianne"/>
          <w:kern w:val="0"/>
          <w:sz w:val="22"/>
          <w:szCs w:val="22"/>
          <w:lang w:eastAsia="en-US"/>
        </w:rPr>
        <w:t xml:space="preserve">0 places. </w:t>
      </w:r>
    </w:p>
    <w:p w14:paraId="71E63F48" w14:textId="031E55B5" w:rsidR="00836C4B" w:rsidRDefault="006B2699" w:rsidP="006B2699">
      <w:pPr>
        <w:widowControl/>
        <w:suppressAutoHyphens w:val="0"/>
        <w:contextualSpacing/>
        <w:jc w:val="both"/>
        <w:rPr>
          <w:rFonts w:ascii="Marianne" w:eastAsia="Calibri" w:hAnsi="Marianne"/>
          <w:kern w:val="0"/>
          <w:sz w:val="22"/>
          <w:szCs w:val="22"/>
          <w:lang w:eastAsia="en-US"/>
        </w:rPr>
      </w:pPr>
      <w:r w:rsidRPr="006B2699">
        <w:rPr>
          <w:rFonts w:ascii="Marianne" w:eastAsia="Calibri" w:hAnsi="Marianne"/>
          <w:kern w:val="0"/>
          <w:sz w:val="22"/>
          <w:szCs w:val="22"/>
          <w:lang w:eastAsia="en-US"/>
        </w:rPr>
        <w:t xml:space="preserve">Lot 2 : location de salles de capacité supérieure ou égale à </w:t>
      </w:r>
      <w:r w:rsidR="004D7D41">
        <w:rPr>
          <w:rFonts w:ascii="Marianne" w:eastAsia="Calibri" w:hAnsi="Marianne"/>
          <w:kern w:val="0"/>
          <w:sz w:val="22"/>
          <w:szCs w:val="22"/>
          <w:lang w:eastAsia="en-US"/>
        </w:rPr>
        <w:t>2</w:t>
      </w:r>
      <w:r w:rsidRPr="006B2699">
        <w:rPr>
          <w:rFonts w:ascii="Marianne" w:eastAsia="Calibri" w:hAnsi="Marianne"/>
          <w:kern w:val="0"/>
          <w:sz w:val="22"/>
          <w:szCs w:val="22"/>
          <w:lang w:eastAsia="en-US"/>
        </w:rPr>
        <w:t>0.</w:t>
      </w:r>
    </w:p>
    <w:p w14:paraId="2916971B" w14:textId="77777777" w:rsidR="006B2699" w:rsidRPr="00836C4B" w:rsidRDefault="006B2699" w:rsidP="006B2699">
      <w:pPr>
        <w:widowControl/>
        <w:suppressAutoHyphens w:val="0"/>
        <w:contextualSpacing/>
        <w:jc w:val="both"/>
        <w:rPr>
          <w:rFonts w:ascii="Marianne" w:eastAsia="Calibri" w:hAnsi="Marianne"/>
          <w:kern w:val="0"/>
          <w:sz w:val="22"/>
          <w:szCs w:val="22"/>
          <w:lang w:val="x-none" w:eastAsia="en-US"/>
        </w:rPr>
      </w:pPr>
    </w:p>
    <w:p w14:paraId="62AFBAA7" w14:textId="77777777" w:rsidR="00836C4B" w:rsidRPr="00836C4B" w:rsidRDefault="00836C4B" w:rsidP="00836C4B">
      <w:pPr>
        <w:widowControl/>
        <w:numPr>
          <w:ilvl w:val="1"/>
          <w:numId w:val="13"/>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Durée du marché</w:t>
      </w:r>
    </w:p>
    <w:p w14:paraId="0A987C54"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16E645F6" w14:textId="77777777" w:rsidR="00836C4B" w:rsidRDefault="00836C4B" w:rsidP="00836C4B">
      <w:pPr>
        <w:widowControl/>
        <w:suppressAutoHyphens w:val="0"/>
        <w:ind w:left="20" w:right="20"/>
        <w:jc w:val="both"/>
        <w:rPr>
          <w:rFonts w:ascii="Marianne" w:hAnsi="Marianne" w:cs="Calibri"/>
          <w:color w:val="000000"/>
          <w:sz w:val="22"/>
          <w:szCs w:val="22"/>
        </w:rPr>
      </w:pPr>
      <w:r w:rsidRPr="00836C4B">
        <w:rPr>
          <w:rFonts w:ascii="Marianne" w:hAnsi="Marianne" w:cs="Calibri"/>
          <w:color w:val="000000"/>
          <w:sz w:val="22"/>
          <w:szCs w:val="22"/>
        </w:rPr>
        <w:t xml:space="preserve">Le présent marché est conclu pour une durée </w:t>
      </w:r>
      <w:r w:rsidR="006B2699">
        <w:rPr>
          <w:rFonts w:ascii="Marianne" w:hAnsi="Marianne" w:cs="Calibri"/>
          <w:color w:val="000000"/>
          <w:sz w:val="22"/>
          <w:szCs w:val="22"/>
        </w:rPr>
        <w:t xml:space="preserve">d’un an à compter </w:t>
      </w:r>
      <w:r w:rsidRPr="00836C4B">
        <w:rPr>
          <w:rFonts w:ascii="Marianne" w:hAnsi="Marianne" w:cs="Calibri"/>
          <w:color w:val="000000"/>
          <w:sz w:val="22"/>
          <w:szCs w:val="22"/>
        </w:rPr>
        <w:t xml:space="preserve">de sa date de notification. </w:t>
      </w:r>
      <w:r w:rsidR="006B2699">
        <w:rPr>
          <w:rFonts w:ascii="Marianne" w:hAnsi="Marianne" w:cs="Calibri"/>
          <w:color w:val="000000"/>
          <w:sz w:val="22"/>
          <w:szCs w:val="22"/>
        </w:rPr>
        <w:t xml:space="preserve">Il est reconductible trois fois.  </w:t>
      </w:r>
    </w:p>
    <w:p w14:paraId="5569172F" w14:textId="77777777" w:rsidR="00BD6F12" w:rsidRDefault="00BD6F12" w:rsidP="00836C4B">
      <w:pPr>
        <w:widowControl/>
        <w:suppressAutoHyphens w:val="0"/>
        <w:ind w:left="20" w:right="20"/>
        <w:jc w:val="both"/>
        <w:rPr>
          <w:rFonts w:ascii="Marianne" w:hAnsi="Marianne" w:cs="Calibri"/>
          <w:color w:val="000000"/>
          <w:sz w:val="22"/>
          <w:szCs w:val="22"/>
        </w:rPr>
      </w:pPr>
    </w:p>
    <w:p w14:paraId="36AB240E" w14:textId="40BE60D7" w:rsidR="00BD6F12" w:rsidRDefault="00BD6F12" w:rsidP="00BD6F12">
      <w:pPr>
        <w:widowControl/>
        <w:numPr>
          <w:ilvl w:val="1"/>
          <w:numId w:val="13"/>
        </w:numPr>
        <w:suppressAutoHyphens w:val="0"/>
        <w:contextualSpacing/>
        <w:jc w:val="both"/>
        <w:rPr>
          <w:rFonts w:ascii="Marianne" w:eastAsia="Calibri" w:hAnsi="Marianne"/>
          <w:b/>
          <w:kern w:val="0"/>
          <w:sz w:val="22"/>
          <w:szCs w:val="22"/>
          <w:u w:val="single"/>
          <w:lang w:val="x-none" w:eastAsia="en-US"/>
        </w:rPr>
      </w:pPr>
      <w:r w:rsidRPr="00BD6F12">
        <w:rPr>
          <w:rFonts w:ascii="Marianne" w:eastAsia="Calibri" w:hAnsi="Marianne"/>
          <w:b/>
          <w:kern w:val="0"/>
          <w:sz w:val="22"/>
          <w:szCs w:val="22"/>
          <w:u w:val="single"/>
          <w:lang w:val="x-none" w:eastAsia="en-US"/>
        </w:rPr>
        <w:t>Clause environnementale</w:t>
      </w:r>
    </w:p>
    <w:p w14:paraId="5753E832" w14:textId="77777777" w:rsidR="00BD6F12" w:rsidRPr="00BD6F12" w:rsidRDefault="00BD6F12" w:rsidP="00BD6F12">
      <w:pPr>
        <w:widowControl/>
        <w:suppressAutoHyphens w:val="0"/>
        <w:ind w:left="792"/>
        <w:contextualSpacing/>
        <w:jc w:val="both"/>
        <w:rPr>
          <w:rFonts w:ascii="Marianne" w:eastAsia="Calibri" w:hAnsi="Marianne"/>
          <w:b/>
          <w:kern w:val="0"/>
          <w:sz w:val="22"/>
          <w:szCs w:val="22"/>
          <w:u w:val="single"/>
          <w:lang w:val="x-none" w:eastAsia="en-US"/>
        </w:rPr>
      </w:pPr>
    </w:p>
    <w:p w14:paraId="1B169EA0" w14:textId="6542682F" w:rsidR="00836C4B" w:rsidRDefault="00BD6F12" w:rsidP="00836C4B">
      <w:pPr>
        <w:widowControl/>
        <w:suppressAutoHyphens w:val="0"/>
        <w:contextualSpacing/>
        <w:jc w:val="both"/>
        <w:rPr>
          <w:rFonts w:ascii="Marianne" w:eastAsia="Calibri" w:hAnsi="Marianne"/>
          <w:kern w:val="0"/>
          <w:sz w:val="22"/>
          <w:szCs w:val="22"/>
          <w:lang w:val="x-none" w:eastAsia="en-US"/>
        </w:rPr>
      </w:pPr>
      <w:r>
        <w:rPr>
          <w:rFonts w:ascii="Marianne" w:eastAsia="Calibri" w:hAnsi="Marianne"/>
          <w:kern w:val="0"/>
          <w:sz w:val="22"/>
          <w:szCs w:val="22"/>
          <w:lang w:val="x-none" w:eastAsia="en-US"/>
        </w:rPr>
        <w:t xml:space="preserve">Le titulaire du marché s’engage à mettre en œuvre une gestion dématérialisé des </w:t>
      </w:r>
      <w:r w:rsidR="0043074D">
        <w:rPr>
          <w:rFonts w:ascii="Marianne" w:eastAsia="Calibri" w:hAnsi="Marianne"/>
          <w:kern w:val="0"/>
          <w:sz w:val="22"/>
          <w:szCs w:val="22"/>
          <w:lang w:val="x-none" w:eastAsia="en-US"/>
        </w:rPr>
        <w:t>réservations et des communications avec l’administration</w:t>
      </w:r>
      <w:r>
        <w:rPr>
          <w:rFonts w:ascii="Marianne" w:eastAsia="Calibri" w:hAnsi="Marianne"/>
          <w:kern w:val="0"/>
          <w:sz w:val="22"/>
          <w:szCs w:val="22"/>
          <w:lang w:val="x-none" w:eastAsia="en-US"/>
        </w:rPr>
        <w:t>.</w:t>
      </w:r>
    </w:p>
    <w:p w14:paraId="05417DC7" w14:textId="77777777" w:rsidR="0043074D" w:rsidRDefault="0043074D" w:rsidP="00836C4B">
      <w:pPr>
        <w:widowControl/>
        <w:suppressAutoHyphens w:val="0"/>
        <w:contextualSpacing/>
        <w:jc w:val="both"/>
        <w:rPr>
          <w:rFonts w:ascii="Marianne" w:eastAsia="Calibri" w:hAnsi="Marianne"/>
          <w:kern w:val="0"/>
          <w:sz w:val="22"/>
          <w:szCs w:val="22"/>
          <w:lang w:val="x-none" w:eastAsia="en-US"/>
        </w:rPr>
      </w:pPr>
    </w:p>
    <w:p w14:paraId="773DB36A" w14:textId="64044477" w:rsidR="0043074D" w:rsidRDefault="0043074D" w:rsidP="0043074D">
      <w:pPr>
        <w:widowControl/>
        <w:numPr>
          <w:ilvl w:val="1"/>
          <w:numId w:val="13"/>
        </w:numPr>
        <w:suppressAutoHyphens w:val="0"/>
        <w:contextualSpacing/>
        <w:jc w:val="both"/>
        <w:rPr>
          <w:rFonts w:ascii="Marianne" w:eastAsia="Calibri" w:hAnsi="Marianne"/>
          <w:b/>
          <w:kern w:val="0"/>
          <w:sz w:val="22"/>
          <w:szCs w:val="22"/>
          <w:u w:val="single"/>
          <w:lang w:val="x-none" w:eastAsia="en-US"/>
        </w:rPr>
      </w:pPr>
      <w:r>
        <w:rPr>
          <w:rFonts w:ascii="Marianne" w:eastAsia="Calibri" w:hAnsi="Marianne"/>
          <w:b/>
          <w:kern w:val="0"/>
          <w:sz w:val="22"/>
          <w:szCs w:val="22"/>
          <w:u w:val="single"/>
          <w:lang w:val="x-none" w:eastAsia="en-US"/>
        </w:rPr>
        <w:t>Clause sociale</w:t>
      </w:r>
    </w:p>
    <w:p w14:paraId="6E910621" w14:textId="77777777" w:rsidR="0043074D" w:rsidRDefault="0043074D" w:rsidP="0043074D">
      <w:pPr>
        <w:widowControl/>
        <w:suppressAutoHyphens w:val="0"/>
        <w:contextualSpacing/>
        <w:jc w:val="both"/>
        <w:rPr>
          <w:rFonts w:ascii="Marianne" w:eastAsia="Calibri" w:hAnsi="Marianne"/>
          <w:b/>
          <w:kern w:val="0"/>
          <w:sz w:val="22"/>
          <w:szCs w:val="22"/>
          <w:u w:val="single"/>
          <w:lang w:val="x-none" w:eastAsia="en-US"/>
        </w:rPr>
      </w:pPr>
    </w:p>
    <w:p w14:paraId="0DBFF023" w14:textId="4128FE5D" w:rsidR="0043074D" w:rsidRDefault="009A5D2C" w:rsidP="009A5D2C">
      <w:pPr>
        <w:widowControl/>
        <w:suppressAutoHyphens w:val="0"/>
        <w:contextualSpacing/>
        <w:jc w:val="both"/>
        <w:rPr>
          <w:rFonts w:ascii="Marianne" w:eastAsia="Calibri" w:hAnsi="Marianne"/>
          <w:kern w:val="0"/>
          <w:sz w:val="22"/>
          <w:szCs w:val="22"/>
          <w:lang w:val="x-none" w:eastAsia="en-US"/>
        </w:rPr>
      </w:pPr>
      <w:r w:rsidRPr="009A5D2C">
        <w:rPr>
          <w:rFonts w:ascii="Marianne" w:eastAsia="Calibri" w:hAnsi="Marianne"/>
          <w:kern w:val="0"/>
          <w:sz w:val="22"/>
          <w:szCs w:val="22"/>
          <w:lang w:val="x-none" w:eastAsia="en-US"/>
        </w:rPr>
        <w:t xml:space="preserve">Le </w:t>
      </w:r>
      <w:r>
        <w:rPr>
          <w:rFonts w:ascii="Marianne" w:eastAsia="Calibri" w:hAnsi="Marianne"/>
          <w:kern w:val="0"/>
          <w:sz w:val="22"/>
          <w:szCs w:val="22"/>
          <w:lang w:val="x-none" w:eastAsia="en-US"/>
        </w:rPr>
        <w:t>titulaire du marché</w:t>
      </w:r>
      <w:r w:rsidRPr="009A5D2C">
        <w:rPr>
          <w:rFonts w:ascii="Marianne" w:eastAsia="Calibri" w:hAnsi="Marianne"/>
          <w:kern w:val="0"/>
          <w:sz w:val="22"/>
          <w:szCs w:val="22"/>
          <w:lang w:val="x-none" w:eastAsia="en-US"/>
        </w:rPr>
        <w:t xml:space="preserve"> </w:t>
      </w:r>
      <w:r>
        <w:rPr>
          <w:rFonts w:ascii="Marianne" w:eastAsia="Calibri" w:hAnsi="Marianne"/>
          <w:kern w:val="0"/>
          <w:sz w:val="22"/>
          <w:szCs w:val="22"/>
          <w:lang w:val="x-none" w:eastAsia="en-US"/>
        </w:rPr>
        <w:t>s’engage à</w:t>
      </w:r>
      <w:r w:rsidRPr="009A5D2C">
        <w:rPr>
          <w:rFonts w:ascii="Marianne" w:eastAsia="Calibri" w:hAnsi="Marianne"/>
          <w:kern w:val="0"/>
          <w:sz w:val="22"/>
          <w:szCs w:val="22"/>
          <w:lang w:val="x-none" w:eastAsia="en-US"/>
        </w:rPr>
        <w:t xml:space="preserve"> réaliser une action d’insertion</w:t>
      </w:r>
      <w:r>
        <w:rPr>
          <w:rFonts w:ascii="Marianne" w:eastAsia="Calibri" w:hAnsi="Marianne"/>
          <w:kern w:val="0"/>
          <w:sz w:val="22"/>
          <w:szCs w:val="22"/>
          <w:lang w:val="x-none" w:eastAsia="en-US"/>
        </w:rPr>
        <w:t xml:space="preserve"> durant la durée du marché</w:t>
      </w:r>
      <w:r w:rsidRPr="009A5D2C">
        <w:rPr>
          <w:rFonts w:ascii="Marianne" w:eastAsia="Calibri" w:hAnsi="Marianne"/>
          <w:kern w:val="0"/>
          <w:sz w:val="22"/>
          <w:szCs w:val="22"/>
          <w:lang w:val="x-none" w:eastAsia="en-US"/>
        </w:rPr>
        <w:t xml:space="preserve"> permettant l’accès ou le retour à l’emploi de</w:t>
      </w:r>
      <w:r>
        <w:rPr>
          <w:rFonts w:ascii="Marianne" w:eastAsia="Calibri" w:hAnsi="Marianne"/>
          <w:kern w:val="0"/>
          <w:sz w:val="22"/>
          <w:szCs w:val="22"/>
          <w:lang w:val="x-none" w:eastAsia="en-US"/>
        </w:rPr>
        <w:t xml:space="preserve"> </w:t>
      </w:r>
      <w:r w:rsidRPr="009A5D2C">
        <w:rPr>
          <w:rFonts w:ascii="Marianne" w:eastAsia="Calibri" w:hAnsi="Marianne"/>
          <w:kern w:val="0"/>
          <w:sz w:val="22"/>
          <w:szCs w:val="22"/>
          <w:lang w:val="x-none" w:eastAsia="en-US"/>
        </w:rPr>
        <w:t>personnes rencontrant des difficultés sociales et/ou professionnelles</w:t>
      </w:r>
      <w:r>
        <w:rPr>
          <w:rFonts w:ascii="Marianne" w:eastAsia="Calibri" w:hAnsi="Marianne"/>
          <w:kern w:val="0"/>
          <w:sz w:val="22"/>
          <w:szCs w:val="22"/>
          <w:lang w:val="x-none" w:eastAsia="en-US"/>
        </w:rPr>
        <w:t xml:space="preserve"> :</w:t>
      </w:r>
    </w:p>
    <w:p w14:paraId="12B95A90" w14:textId="77777777" w:rsidR="009A5D2C" w:rsidRDefault="009A5D2C" w:rsidP="009A5D2C">
      <w:pPr>
        <w:widowControl/>
        <w:suppressAutoHyphens w:val="0"/>
        <w:contextualSpacing/>
        <w:jc w:val="both"/>
        <w:rPr>
          <w:rFonts w:ascii="Marianne" w:eastAsia="Calibri" w:hAnsi="Marianne"/>
          <w:kern w:val="0"/>
          <w:sz w:val="22"/>
          <w:szCs w:val="22"/>
          <w:lang w:val="x-none" w:eastAsia="en-US"/>
        </w:rPr>
      </w:pPr>
    </w:p>
    <w:p w14:paraId="65DC8452" w14:textId="3B428A56" w:rsidR="009A5D2C" w:rsidRDefault="009A5D2C" w:rsidP="009A5D2C">
      <w:pPr>
        <w:pStyle w:val="Paragraphedeliste"/>
        <w:numPr>
          <w:ilvl w:val="0"/>
          <w:numId w:val="34"/>
        </w:numPr>
        <w:rPr>
          <w:lang w:val="x-none"/>
        </w:rPr>
      </w:pPr>
      <w:r>
        <w:rPr>
          <w:lang w:val="x-none"/>
        </w:rPr>
        <w:t>P</w:t>
      </w:r>
      <w:r w:rsidRPr="009A5D2C">
        <w:rPr>
          <w:lang w:val="x-none"/>
        </w:rPr>
        <w:t>ersonnes ayant obtenu la reconnaissance de travailleurs handicapés au sens de l'article L. 5212-1</w:t>
      </w:r>
      <w:r>
        <w:rPr>
          <w:lang w:val="x-none"/>
        </w:rPr>
        <w:t xml:space="preserve">3 </w:t>
      </w:r>
      <w:r w:rsidRPr="009A5D2C">
        <w:rPr>
          <w:lang w:val="x-none"/>
        </w:rPr>
        <w:t>du code du travail orientés en milieu ordinaire et demandeurs d'emploi fixant la liste des bénéficiaires</w:t>
      </w:r>
      <w:r>
        <w:rPr>
          <w:lang w:val="x-none"/>
        </w:rPr>
        <w:t xml:space="preserve"> ;</w:t>
      </w:r>
    </w:p>
    <w:p w14:paraId="64B070A7" w14:textId="02C1EBF9" w:rsidR="009A5D2C" w:rsidRPr="009A5D2C" w:rsidRDefault="009A5D2C" w:rsidP="009A5D2C">
      <w:pPr>
        <w:pStyle w:val="Paragraphedeliste"/>
        <w:numPr>
          <w:ilvl w:val="0"/>
          <w:numId w:val="34"/>
        </w:numPr>
        <w:rPr>
          <w:lang w:val="x-none"/>
        </w:rPr>
      </w:pPr>
      <w:r>
        <w:rPr>
          <w:lang w:val="x-none"/>
        </w:rPr>
        <w:t>J</w:t>
      </w:r>
      <w:r w:rsidRPr="009A5D2C">
        <w:rPr>
          <w:lang w:val="x-none"/>
        </w:rPr>
        <w:t>eunes de moins de 26 ans en recherche d'emploi</w:t>
      </w:r>
      <w:r>
        <w:rPr>
          <w:lang w:val="x-none"/>
        </w:rPr>
        <w:t>.</w:t>
      </w:r>
    </w:p>
    <w:p w14:paraId="1492968B" w14:textId="77777777" w:rsidR="00BD6F12" w:rsidRDefault="00BD6F12" w:rsidP="00836C4B">
      <w:pPr>
        <w:widowControl/>
        <w:suppressAutoHyphens w:val="0"/>
        <w:contextualSpacing/>
        <w:jc w:val="both"/>
        <w:rPr>
          <w:rFonts w:ascii="Marianne" w:eastAsia="Calibri" w:hAnsi="Marianne"/>
          <w:kern w:val="0"/>
          <w:sz w:val="22"/>
          <w:szCs w:val="22"/>
          <w:lang w:val="x-none" w:eastAsia="en-US"/>
        </w:rPr>
      </w:pPr>
    </w:p>
    <w:p w14:paraId="0F240A8B" w14:textId="77777777" w:rsidR="009A5D2C" w:rsidRDefault="009A5D2C" w:rsidP="00836C4B">
      <w:pPr>
        <w:widowControl/>
        <w:suppressAutoHyphens w:val="0"/>
        <w:contextualSpacing/>
        <w:jc w:val="both"/>
        <w:rPr>
          <w:rFonts w:ascii="Marianne" w:eastAsia="Calibri" w:hAnsi="Marianne"/>
          <w:kern w:val="0"/>
          <w:sz w:val="22"/>
          <w:szCs w:val="22"/>
          <w:lang w:val="x-none" w:eastAsia="en-US"/>
        </w:rPr>
      </w:pPr>
    </w:p>
    <w:p w14:paraId="40E29F8D" w14:textId="77777777" w:rsidR="00F269A7" w:rsidRDefault="00F269A7" w:rsidP="00836C4B">
      <w:pPr>
        <w:widowControl/>
        <w:suppressAutoHyphens w:val="0"/>
        <w:contextualSpacing/>
        <w:jc w:val="both"/>
        <w:rPr>
          <w:rFonts w:ascii="Marianne" w:eastAsia="Calibri" w:hAnsi="Marianne"/>
          <w:kern w:val="0"/>
          <w:sz w:val="22"/>
          <w:szCs w:val="22"/>
          <w:lang w:val="x-none" w:eastAsia="en-US"/>
        </w:rPr>
      </w:pPr>
    </w:p>
    <w:p w14:paraId="67796BB6" w14:textId="77777777" w:rsidR="009A5D2C" w:rsidRDefault="009A5D2C" w:rsidP="00836C4B">
      <w:pPr>
        <w:widowControl/>
        <w:suppressAutoHyphens w:val="0"/>
        <w:contextualSpacing/>
        <w:jc w:val="both"/>
        <w:rPr>
          <w:rFonts w:ascii="Marianne" w:eastAsia="Calibri" w:hAnsi="Marianne"/>
          <w:kern w:val="0"/>
          <w:sz w:val="22"/>
          <w:szCs w:val="22"/>
          <w:lang w:val="x-none" w:eastAsia="en-US"/>
        </w:rPr>
      </w:pPr>
    </w:p>
    <w:p w14:paraId="3B344823" w14:textId="77777777" w:rsidR="00BD6F12" w:rsidRPr="00836C4B" w:rsidRDefault="00BD6F12" w:rsidP="00836C4B">
      <w:pPr>
        <w:widowControl/>
        <w:suppressAutoHyphens w:val="0"/>
        <w:contextualSpacing/>
        <w:jc w:val="both"/>
        <w:rPr>
          <w:rFonts w:ascii="Marianne" w:eastAsia="Calibri" w:hAnsi="Marianne"/>
          <w:kern w:val="0"/>
          <w:sz w:val="22"/>
          <w:szCs w:val="22"/>
          <w:lang w:val="x-none" w:eastAsia="en-US"/>
        </w:rPr>
      </w:pPr>
    </w:p>
    <w:p w14:paraId="4DD012B3"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r>
        <w:rPr>
          <w:rFonts w:ascii="Marianne" w:eastAsia="Calibri" w:hAnsi="Marianne"/>
          <w:noProof/>
          <w:kern w:val="0"/>
          <w:sz w:val="22"/>
          <w:szCs w:val="22"/>
        </w:rPr>
        <w:lastRenderedPageBreak/>
        <mc:AlternateContent>
          <mc:Choice Requires="wps">
            <w:drawing>
              <wp:anchor distT="0" distB="0" distL="0" distR="0" simplePos="0" relativeHeight="251665408" behindDoc="1" locked="0" layoutInCell="0" allowOverlap="1" wp14:anchorId="3264EC83" wp14:editId="64D223A5">
                <wp:simplePos x="0" y="0"/>
                <wp:positionH relativeFrom="margin">
                  <wp:posOffset>-111125</wp:posOffset>
                </wp:positionH>
                <wp:positionV relativeFrom="paragraph">
                  <wp:posOffset>77470</wp:posOffset>
                </wp:positionV>
                <wp:extent cx="6200775" cy="344170"/>
                <wp:effectExtent l="19050" t="19050" r="28575" b="17780"/>
                <wp:wrapNone/>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0775"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68B81D6B" id="Rectangle à coins arrondis 11" o:spid="_x0000_s1026" style="position:absolute;margin-left:-8.75pt;margin-top:6.1pt;width:488.25pt;height:27.1pt;z-index:-25165107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" o:allowincell="f" filled="f" strokecolor="#2e75b6" strokeweight="2.25pt">
                <v:path arrowok="t"/>
                <w10:wrap anchorx="margin"/>
              </v:roundrect>
            </w:pict>
          </mc:Fallback>
        </mc:AlternateContent>
      </w:r>
    </w:p>
    <w:p w14:paraId="426A4E2B" w14:textId="77777777" w:rsidR="00836C4B" w:rsidRPr="00836C4B" w:rsidRDefault="00836C4B" w:rsidP="00836C4B">
      <w:pPr>
        <w:widowControl/>
        <w:numPr>
          <w:ilvl w:val="0"/>
          <w:numId w:val="13"/>
        </w:numPr>
        <w:suppressAutoHyphens w:val="0"/>
        <w:contextualSpacing/>
        <w:jc w:val="both"/>
        <w:rPr>
          <w:rFonts w:ascii="Marianne" w:eastAsia="Calibri" w:hAnsi="Marianne"/>
          <w:b/>
          <w:color w:val="17365D"/>
          <w:kern w:val="0"/>
          <w:sz w:val="22"/>
          <w:szCs w:val="22"/>
          <w:lang w:val="x-none" w:eastAsia="en-US"/>
        </w:rPr>
      </w:pPr>
      <w:r w:rsidRPr="00836C4B">
        <w:rPr>
          <w:rFonts w:ascii="Marianne" w:eastAsia="Calibri" w:hAnsi="Marianne"/>
          <w:b/>
          <w:color w:val="17365D"/>
          <w:kern w:val="0"/>
          <w:sz w:val="22"/>
          <w:szCs w:val="22"/>
          <w:lang w:val="x-none" w:eastAsia="en-US"/>
        </w:rPr>
        <w:t>Modalités d’exécution des prestations</w:t>
      </w:r>
    </w:p>
    <w:p w14:paraId="0345AC1B" w14:textId="77777777" w:rsidR="00836C4B" w:rsidRPr="00836C4B" w:rsidRDefault="00836C4B" w:rsidP="00836C4B">
      <w:pPr>
        <w:widowControl/>
        <w:suppressAutoHyphens w:val="0"/>
        <w:contextualSpacing/>
        <w:jc w:val="both"/>
        <w:rPr>
          <w:rFonts w:ascii="Marianne" w:eastAsia="Calibri" w:hAnsi="Marianne"/>
          <w:b/>
          <w:color w:val="17365D"/>
          <w:kern w:val="0"/>
          <w:sz w:val="22"/>
          <w:szCs w:val="22"/>
          <w:lang w:val="x-none" w:eastAsia="en-US"/>
        </w:rPr>
      </w:pPr>
    </w:p>
    <w:p w14:paraId="22E82B2D" w14:textId="77777777" w:rsidR="006476A4" w:rsidRDefault="006476A4" w:rsidP="006476A4">
      <w:pPr>
        <w:widowControl/>
        <w:spacing w:after="160" w:line="252" w:lineRule="auto"/>
        <w:rPr>
          <w:rFonts w:ascii="Marianne" w:eastAsia="Arial Unicode MS" w:hAnsi="Marianne" w:cs="Arial Unicode MS"/>
          <w:b/>
          <w:bCs/>
          <w:color w:val="000000"/>
          <w:kern w:val="0"/>
          <w:sz w:val="22"/>
          <w:szCs w:val="22"/>
          <w:u w:val="single"/>
          <w:lang w:eastAsia="es-ES"/>
        </w:rPr>
      </w:pPr>
      <w:r w:rsidRPr="00836C4B">
        <w:rPr>
          <w:rFonts w:ascii="Marianne" w:eastAsia="Arial Unicode MS" w:hAnsi="Marianne" w:cs="Arial Unicode MS"/>
          <w:b/>
          <w:bCs/>
          <w:color w:val="000000"/>
          <w:kern w:val="0"/>
          <w:sz w:val="22"/>
          <w:szCs w:val="22"/>
          <w:u w:val="single"/>
          <w:lang w:eastAsia="es-ES"/>
        </w:rPr>
        <w:t>Contexte</w:t>
      </w:r>
    </w:p>
    <w:p w14:paraId="3D4426B3" w14:textId="1B67175D" w:rsidR="00E12BAF" w:rsidRDefault="006476A4" w:rsidP="006476A4">
      <w:pPr>
        <w:widowControl/>
        <w:spacing w:after="160" w:line="252" w:lineRule="auto"/>
        <w:jc w:val="both"/>
        <w:rPr>
          <w:rFonts w:ascii="Marianne" w:eastAsia="Arial Unicode MS" w:hAnsi="Marianne" w:cs="Arial Unicode MS"/>
          <w:bCs/>
          <w:color w:val="000000"/>
          <w:kern w:val="0"/>
          <w:sz w:val="22"/>
          <w:szCs w:val="22"/>
          <w:lang w:eastAsia="es-ES"/>
        </w:rPr>
      </w:pPr>
      <w:r>
        <w:rPr>
          <w:rFonts w:ascii="Marianne" w:eastAsia="Arial Unicode MS" w:hAnsi="Marianne" w:cs="Arial Unicode MS"/>
          <w:bCs/>
          <w:color w:val="000000"/>
          <w:kern w:val="0"/>
          <w:sz w:val="22"/>
          <w:szCs w:val="22"/>
          <w:lang w:eastAsia="es-ES"/>
        </w:rPr>
        <w:t>La DREETS PDL organise régulièrement des réunions, formations, séminaires ou concours de la fonction publique, ce qui nécessite l’utilisation de salles adaptées en capacité</w:t>
      </w:r>
      <w:r w:rsidR="008C5860">
        <w:rPr>
          <w:rFonts w:ascii="Marianne" w:eastAsia="Arial Unicode MS" w:hAnsi="Marianne" w:cs="Arial Unicode MS"/>
          <w:bCs/>
          <w:color w:val="000000"/>
          <w:kern w:val="0"/>
          <w:sz w:val="22"/>
          <w:szCs w:val="22"/>
          <w:lang w:eastAsia="es-ES"/>
        </w:rPr>
        <w:t xml:space="preserve"> d’accueil</w:t>
      </w:r>
      <w:r>
        <w:rPr>
          <w:rFonts w:ascii="Marianne" w:eastAsia="Arial Unicode MS" w:hAnsi="Marianne" w:cs="Arial Unicode MS"/>
          <w:bCs/>
          <w:color w:val="000000"/>
          <w:kern w:val="0"/>
          <w:sz w:val="22"/>
          <w:szCs w:val="22"/>
          <w:lang w:eastAsia="es-ES"/>
        </w:rPr>
        <w:t>.</w:t>
      </w:r>
    </w:p>
    <w:p w14:paraId="7A8D88BA" w14:textId="77777777" w:rsidR="00836C4B" w:rsidRPr="00836C4B" w:rsidRDefault="00956CF2" w:rsidP="00836C4B">
      <w:pPr>
        <w:widowControl/>
        <w:numPr>
          <w:ilvl w:val="1"/>
          <w:numId w:val="13"/>
        </w:numPr>
        <w:suppressAutoHyphens w:val="0"/>
        <w:contextualSpacing/>
        <w:jc w:val="both"/>
        <w:rPr>
          <w:rFonts w:ascii="Marianne" w:eastAsia="Calibri" w:hAnsi="Marianne"/>
          <w:b/>
          <w:kern w:val="0"/>
          <w:sz w:val="22"/>
          <w:szCs w:val="22"/>
          <w:u w:val="single"/>
          <w:lang w:val="x-none" w:eastAsia="en-US"/>
        </w:rPr>
      </w:pPr>
      <w:r>
        <w:rPr>
          <w:rFonts w:ascii="Marianne" w:eastAsia="Calibri" w:hAnsi="Marianne"/>
          <w:b/>
          <w:kern w:val="0"/>
          <w:sz w:val="22"/>
          <w:szCs w:val="22"/>
          <w:u w:val="single"/>
          <w:lang w:eastAsia="en-US"/>
        </w:rPr>
        <w:t>Lot 1</w:t>
      </w:r>
    </w:p>
    <w:p w14:paraId="22C33066" w14:textId="77777777" w:rsidR="00836C4B" w:rsidRPr="00836C4B" w:rsidRDefault="00836C4B" w:rsidP="00836C4B">
      <w:pPr>
        <w:widowControl/>
        <w:suppressAutoHyphens w:val="0"/>
        <w:ind w:left="720"/>
        <w:contextualSpacing/>
        <w:jc w:val="both"/>
        <w:rPr>
          <w:rFonts w:ascii="Marianne" w:eastAsia="Calibri" w:hAnsi="Marianne"/>
          <w:b/>
          <w:kern w:val="0"/>
          <w:sz w:val="22"/>
          <w:szCs w:val="22"/>
          <w:u w:val="single"/>
          <w:lang w:val="x-none" w:eastAsia="en-US"/>
        </w:rPr>
      </w:pPr>
    </w:p>
    <w:p w14:paraId="35247107" w14:textId="77777777" w:rsidR="00836C4B" w:rsidRDefault="00836C4B" w:rsidP="00836C4B">
      <w:pPr>
        <w:widowControl/>
        <w:spacing w:after="160" w:line="252" w:lineRule="auto"/>
        <w:jc w:val="both"/>
        <w:rPr>
          <w:rFonts w:ascii="Marianne" w:eastAsia="Arial Unicode MS" w:hAnsi="Marianne" w:cs="Arial Unicode MS"/>
          <w:b/>
          <w:bCs/>
          <w:color w:val="000000"/>
          <w:kern w:val="0"/>
          <w:sz w:val="22"/>
          <w:szCs w:val="22"/>
          <w:u w:val="single"/>
          <w:lang w:eastAsia="es-ES"/>
        </w:rPr>
      </w:pPr>
      <w:r w:rsidRPr="00836C4B">
        <w:rPr>
          <w:rFonts w:ascii="Marianne" w:eastAsia="Arial Unicode MS" w:hAnsi="Marianne" w:cs="Arial Unicode MS"/>
          <w:b/>
          <w:bCs/>
          <w:color w:val="000000"/>
          <w:kern w:val="0"/>
          <w:sz w:val="22"/>
          <w:szCs w:val="22"/>
          <w:u w:val="single"/>
          <w:lang w:eastAsia="es-ES"/>
        </w:rPr>
        <w:t>Prestations attendues</w:t>
      </w:r>
    </w:p>
    <w:p w14:paraId="5210E751" w14:textId="03BD999A" w:rsidR="00736BC5" w:rsidRPr="006476A4" w:rsidRDefault="00736BC5" w:rsidP="00736BC5">
      <w:pPr>
        <w:widowControl/>
        <w:spacing w:after="160" w:line="252" w:lineRule="auto"/>
        <w:jc w:val="both"/>
        <w:rPr>
          <w:rFonts w:ascii="Marianne" w:eastAsia="Arial Unicode MS" w:hAnsi="Marianne" w:cs="Arial Unicode MS"/>
          <w:bCs/>
          <w:color w:val="000000"/>
          <w:kern w:val="0"/>
          <w:sz w:val="22"/>
          <w:szCs w:val="22"/>
          <w:u w:val="single"/>
          <w:lang w:eastAsia="es-ES"/>
        </w:rPr>
      </w:pPr>
      <w:r w:rsidRPr="00971034">
        <w:rPr>
          <w:rFonts w:ascii="Marianne" w:eastAsia="Arial Unicode MS" w:hAnsi="Marianne" w:cs="Arial Unicode MS"/>
          <w:bCs/>
          <w:color w:val="000000"/>
          <w:kern w:val="0"/>
          <w:sz w:val="22"/>
          <w:szCs w:val="22"/>
          <w:u w:val="single"/>
          <w:lang w:eastAsia="es-ES"/>
        </w:rPr>
        <w:t xml:space="preserve">Le lot 1 comprend la location de salles de capacité d’accueil inférieure à </w:t>
      </w:r>
      <w:r w:rsidR="00971034" w:rsidRPr="00971034">
        <w:rPr>
          <w:rFonts w:ascii="Marianne" w:eastAsia="Arial Unicode MS" w:hAnsi="Marianne" w:cs="Arial Unicode MS"/>
          <w:bCs/>
          <w:color w:val="000000"/>
          <w:kern w:val="0"/>
          <w:sz w:val="22"/>
          <w:szCs w:val="22"/>
          <w:u w:val="single"/>
          <w:lang w:eastAsia="es-ES"/>
        </w:rPr>
        <w:t>2</w:t>
      </w:r>
      <w:r w:rsidRPr="00971034">
        <w:rPr>
          <w:rFonts w:ascii="Marianne" w:eastAsia="Arial Unicode MS" w:hAnsi="Marianne" w:cs="Arial Unicode MS"/>
          <w:bCs/>
          <w:color w:val="000000"/>
          <w:kern w:val="0"/>
          <w:sz w:val="22"/>
          <w:szCs w:val="22"/>
          <w:u w:val="single"/>
          <w:lang w:eastAsia="es-ES"/>
        </w:rPr>
        <w:t>0 participants.</w:t>
      </w:r>
      <w:r w:rsidRPr="006476A4">
        <w:rPr>
          <w:rFonts w:ascii="Marianne" w:eastAsia="Arial Unicode MS" w:hAnsi="Marianne" w:cs="Arial Unicode MS"/>
          <w:bCs/>
          <w:color w:val="000000"/>
          <w:kern w:val="0"/>
          <w:sz w:val="22"/>
          <w:szCs w:val="22"/>
          <w:u w:val="single"/>
          <w:lang w:eastAsia="es-ES"/>
        </w:rPr>
        <w:t xml:space="preserve"> </w:t>
      </w:r>
    </w:p>
    <w:p w14:paraId="6D86FD18" w14:textId="3E5D4684" w:rsidR="008C5860" w:rsidRDefault="00736BC5" w:rsidP="00736BC5">
      <w:pPr>
        <w:widowControl/>
        <w:spacing w:after="160" w:line="252" w:lineRule="auto"/>
        <w:jc w:val="both"/>
        <w:rPr>
          <w:rFonts w:ascii="Marianne" w:eastAsia="Arial Unicode MS" w:hAnsi="Marianne" w:cs="Arial Unicode MS"/>
          <w:bCs/>
          <w:color w:val="000000"/>
          <w:kern w:val="0"/>
          <w:sz w:val="22"/>
          <w:szCs w:val="22"/>
          <w:lang w:eastAsia="es-ES"/>
        </w:rPr>
      </w:pPr>
      <w:r>
        <w:rPr>
          <w:rFonts w:ascii="Marianne" w:eastAsia="Arial Unicode MS" w:hAnsi="Marianne" w:cs="Arial Unicode MS"/>
          <w:bCs/>
          <w:color w:val="000000"/>
          <w:kern w:val="0"/>
          <w:sz w:val="22"/>
          <w:szCs w:val="22"/>
          <w:lang w:eastAsia="es-ES"/>
        </w:rPr>
        <w:t xml:space="preserve">Il est attendu que le fournisseur propose une grande </w:t>
      </w:r>
      <w:r w:rsidR="004A0FF3">
        <w:rPr>
          <w:rFonts w:ascii="Marianne" w:eastAsia="Arial Unicode MS" w:hAnsi="Marianne" w:cs="Arial Unicode MS"/>
          <w:bCs/>
          <w:color w:val="000000"/>
          <w:kern w:val="0"/>
          <w:sz w:val="22"/>
          <w:szCs w:val="22"/>
          <w:lang w:eastAsia="es-ES"/>
        </w:rPr>
        <w:t xml:space="preserve">disponibilité de salles </w:t>
      </w:r>
      <w:r>
        <w:rPr>
          <w:rFonts w:ascii="Marianne" w:eastAsia="Arial Unicode MS" w:hAnsi="Marianne" w:cs="Arial Unicode MS"/>
          <w:bCs/>
          <w:color w:val="000000"/>
          <w:kern w:val="0"/>
          <w:sz w:val="22"/>
          <w:szCs w:val="22"/>
          <w:lang w:eastAsia="es-ES"/>
        </w:rPr>
        <w:t xml:space="preserve">pour répondre aux commandes de l’administration. </w:t>
      </w:r>
      <w:r w:rsidR="007D31A9">
        <w:rPr>
          <w:rFonts w:ascii="Marianne" w:eastAsia="Arial Unicode MS" w:hAnsi="Marianne" w:cs="Arial Unicode MS"/>
          <w:bCs/>
          <w:color w:val="000000"/>
          <w:kern w:val="0"/>
          <w:sz w:val="22"/>
          <w:szCs w:val="22"/>
          <w:lang w:eastAsia="es-ES"/>
        </w:rPr>
        <w:t>Il doit tenir compte de la possibilité de la location de plusieurs salles dans une même commande.</w:t>
      </w:r>
    </w:p>
    <w:p w14:paraId="31A59938" w14:textId="4394F37D" w:rsidR="005D52C2" w:rsidRPr="00971034" w:rsidRDefault="005D52C2" w:rsidP="00736BC5">
      <w:pPr>
        <w:widowControl/>
        <w:spacing w:after="160" w:line="252" w:lineRule="auto"/>
        <w:jc w:val="both"/>
        <w:rPr>
          <w:rFonts w:ascii="Marianne" w:eastAsia="Arial Unicode MS" w:hAnsi="Marianne" w:cs="Arial Unicode MS"/>
          <w:bCs/>
          <w:kern w:val="0"/>
          <w:sz w:val="22"/>
          <w:szCs w:val="22"/>
          <w:lang w:eastAsia="es-ES"/>
        </w:rPr>
      </w:pPr>
      <w:r w:rsidRPr="00971034">
        <w:rPr>
          <w:rFonts w:ascii="Marianne" w:eastAsia="Arial Unicode MS" w:hAnsi="Marianne" w:cs="Arial Unicode MS"/>
          <w:bCs/>
          <w:kern w:val="0"/>
          <w:sz w:val="22"/>
          <w:szCs w:val="22"/>
          <w:lang w:eastAsia="es-ES"/>
        </w:rPr>
        <w:t xml:space="preserve">Le plus souvent la demande de location nécessite une volumétrie </w:t>
      </w:r>
      <w:r w:rsidR="002B2404" w:rsidRPr="00971034">
        <w:rPr>
          <w:rFonts w:ascii="Marianne" w:eastAsia="Arial Unicode MS" w:hAnsi="Marianne" w:cs="Arial Unicode MS"/>
          <w:bCs/>
          <w:kern w:val="0"/>
          <w:sz w:val="22"/>
          <w:szCs w:val="22"/>
          <w:lang w:eastAsia="es-ES"/>
        </w:rPr>
        <w:t xml:space="preserve">approximative </w:t>
      </w:r>
      <w:r w:rsidRPr="00971034">
        <w:rPr>
          <w:rFonts w:ascii="Marianne" w:eastAsia="Arial Unicode MS" w:hAnsi="Marianne" w:cs="Arial Unicode MS"/>
          <w:bCs/>
          <w:kern w:val="0"/>
          <w:sz w:val="22"/>
          <w:szCs w:val="22"/>
          <w:lang w:eastAsia="es-ES"/>
        </w:rPr>
        <w:t xml:space="preserve">entre </w:t>
      </w:r>
      <w:r w:rsidR="002B2404" w:rsidRPr="00971034">
        <w:rPr>
          <w:rFonts w:ascii="Marianne" w:eastAsia="Arial Unicode MS" w:hAnsi="Marianne" w:cs="Arial Unicode MS"/>
          <w:bCs/>
          <w:kern w:val="0"/>
          <w:sz w:val="22"/>
          <w:szCs w:val="22"/>
          <w:lang w:eastAsia="es-ES"/>
        </w:rPr>
        <w:t>10 et 6 salles qui doivent être regroupées.</w:t>
      </w:r>
      <w:r w:rsidR="001B32FB" w:rsidRPr="00971034">
        <w:rPr>
          <w:rFonts w:ascii="Marianne" w:eastAsia="Arial Unicode MS" w:hAnsi="Marianne" w:cs="Arial Unicode MS"/>
          <w:bCs/>
          <w:kern w:val="0"/>
          <w:sz w:val="22"/>
          <w:szCs w:val="22"/>
          <w:lang w:eastAsia="es-ES"/>
        </w:rPr>
        <w:t xml:space="preserve"> Il s’agit généralement de réaliser des épreuves orales d’examen. </w:t>
      </w:r>
    </w:p>
    <w:p w14:paraId="6EA8666B" w14:textId="423DE8EF" w:rsidR="008C5860" w:rsidRPr="00971034" w:rsidRDefault="00736BC5" w:rsidP="00736BC5">
      <w:pPr>
        <w:widowControl/>
        <w:spacing w:after="160" w:line="252" w:lineRule="auto"/>
        <w:jc w:val="both"/>
        <w:rPr>
          <w:rFonts w:ascii="Marianne" w:eastAsia="Arial Unicode MS" w:hAnsi="Marianne" w:cs="Arial Unicode MS"/>
          <w:bCs/>
          <w:kern w:val="0"/>
          <w:sz w:val="22"/>
          <w:szCs w:val="22"/>
          <w:lang w:eastAsia="es-ES"/>
        </w:rPr>
      </w:pPr>
      <w:r w:rsidRPr="00971034">
        <w:rPr>
          <w:rFonts w:ascii="Marianne" w:eastAsia="Arial Unicode MS" w:hAnsi="Marianne" w:cs="Arial Unicode MS"/>
          <w:bCs/>
          <w:kern w:val="0"/>
          <w:sz w:val="22"/>
          <w:szCs w:val="22"/>
          <w:lang w:eastAsia="es-ES"/>
        </w:rPr>
        <w:t xml:space="preserve">Le fournisseur s’engage à proposer une salle adaptée à la demande à l’administration, pour toute demande effectuée par celle-ci au moins </w:t>
      </w:r>
      <w:r w:rsidR="00971034" w:rsidRPr="00971034">
        <w:rPr>
          <w:rFonts w:ascii="Marianne" w:eastAsia="Arial Unicode MS" w:hAnsi="Marianne" w:cs="Arial Unicode MS"/>
          <w:bCs/>
          <w:kern w:val="0"/>
          <w:sz w:val="22"/>
          <w:szCs w:val="22"/>
          <w:lang w:eastAsia="es-ES"/>
        </w:rPr>
        <w:t>21</w:t>
      </w:r>
      <w:r w:rsidRPr="00971034">
        <w:rPr>
          <w:rFonts w:ascii="Marianne" w:eastAsia="Arial Unicode MS" w:hAnsi="Marianne" w:cs="Arial Unicode MS"/>
          <w:bCs/>
          <w:kern w:val="0"/>
          <w:sz w:val="22"/>
          <w:szCs w:val="22"/>
          <w:lang w:eastAsia="es-ES"/>
        </w:rPr>
        <w:t xml:space="preserve"> jours auparavant. </w:t>
      </w:r>
    </w:p>
    <w:p w14:paraId="4D6E1BDE" w14:textId="77777777" w:rsidR="00A176B5" w:rsidRDefault="00736BC5" w:rsidP="00736BC5">
      <w:pPr>
        <w:widowControl/>
        <w:spacing w:after="160" w:line="252" w:lineRule="auto"/>
        <w:jc w:val="both"/>
        <w:rPr>
          <w:rFonts w:ascii="Marianne" w:eastAsia="Arial Unicode MS" w:hAnsi="Marianne" w:cs="Arial Unicode MS"/>
          <w:bCs/>
          <w:color w:val="000000"/>
          <w:kern w:val="0"/>
          <w:sz w:val="22"/>
          <w:szCs w:val="22"/>
          <w:lang w:eastAsia="es-ES"/>
        </w:rPr>
      </w:pPr>
      <w:r>
        <w:rPr>
          <w:rFonts w:ascii="Marianne" w:eastAsia="Arial Unicode MS" w:hAnsi="Marianne" w:cs="Arial Unicode MS"/>
          <w:bCs/>
          <w:color w:val="000000"/>
          <w:kern w:val="0"/>
          <w:sz w:val="22"/>
          <w:szCs w:val="22"/>
          <w:lang w:eastAsia="es-ES"/>
        </w:rPr>
        <w:t>L’administration précise lors de la commande la configuration logistique requise</w:t>
      </w:r>
      <w:r w:rsidR="00A176B5">
        <w:rPr>
          <w:rFonts w:ascii="Marianne" w:eastAsia="Arial Unicode MS" w:hAnsi="Marianne" w:cs="Arial Unicode MS"/>
          <w:bCs/>
          <w:color w:val="000000"/>
          <w:kern w:val="0"/>
          <w:sz w:val="22"/>
          <w:szCs w:val="22"/>
          <w:lang w:eastAsia="es-ES"/>
        </w:rPr>
        <w:t> :</w:t>
      </w:r>
    </w:p>
    <w:p w14:paraId="142FFD60" w14:textId="77777777" w:rsidR="00A176B5" w:rsidRDefault="00A176B5" w:rsidP="00A176B5">
      <w:pPr>
        <w:pStyle w:val="Paragraphedeliste"/>
        <w:numPr>
          <w:ilvl w:val="0"/>
          <w:numId w:val="31"/>
        </w:numPr>
        <w:spacing w:after="160" w:line="252" w:lineRule="auto"/>
        <w:rPr>
          <w:rFonts w:eastAsia="Arial Unicode MS" w:cs="Arial Unicode MS"/>
          <w:bCs/>
          <w:color w:val="000000"/>
          <w:lang w:eastAsia="es-ES"/>
        </w:rPr>
      </w:pPr>
      <w:r>
        <w:rPr>
          <w:rFonts w:eastAsia="Arial Unicode MS" w:cs="Arial Unicode MS"/>
          <w:bCs/>
          <w:color w:val="000000"/>
          <w:lang w:eastAsia="es-ES"/>
        </w:rPr>
        <w:t>S</w:t>
      </w:r>
      <w:r w:rsidRPr="00A176B5">
        <w:rPr>
          <w:rFonts w:eastAsia="Arial Unicode MS" w:cs="Arial Unicode MS"/>
          <w:bCs/>
          <w:color w:val="000000"/>
          <w:lang w:eastAsia="es-ES"/>
        </w:rPr>
        <w:t>alles en U, rectangle, classe ou théâtre</w:t>
      </w:r>
      <w:r>
        <w:rPr>
          <w:rFonts w:eastAsia="Arial Unicode MS" w:cs="Arial Unicode MS"/>
          <w:bCs/>
          <w:color w:val="000000"/>
          <w:lang w:eastAsia="es-ES"/>
        </w:rPr>
        <w:t> ;</w:t>
      </w:r>
    </w:p>
    <w:p w14:paraId="10180AAB" w14:textId="77777777" w:rsidR="00A176B5" w:rsidRDefault="00A176B5" w:rsidP="00A176B5">
      <w:pPr>
        <w:pStyle w:val="Paragraphedeliste"/>
        <w:numPr>
          <w:ilvl w:val="0"/>
          <w:numId w:val="31"/>
        </w:numPr>
        <w:spacing w:after="160" w:line="252" w:lineRule="auto"/>
        <w:rPr>
          <w:rFonts w:eastAsia="Arial Unicode MS" w:cs="Arial Unicode MS"/>
          <w:bCs/>
          <w:color w:val="000000"/>
          <w:lang w:eastAsia="es-ES"/>
        </w:rPr>
      </w:pPr>
      <w:r>
        <w:rPr>
          <w:rFonts w:eastAsia="Arial Unicode MS" w:cs="Arial Unicode MS"/>
          <w:bCs/>
          <w:color w:val="000000"/>
          <w:lang w:eastAsia="es-ES"/>
        </w:rPr>
        <w:t xml:space="preserve">Nombre de </w:t>
      </w:r>
      <w:r w:rsidR="004A0FF3">
        <w:rPr>
          <w:rFonts w:eastAsia="Arial Unicode MS" w:cs="Arial Unicode MS"/>
          <w:bCs/>
          <w:color w:val="000000"/>
          <w:lang w:eastAsia="es-ES"/>
        </w:rPr>
        <w:t>participants</w:t>
      </w:r>
      <w:r>
        <w:rPr>
          <w:rFonts w:eastAsia="Arial Unicode MS" w:cs="Arial Unicode MS"/>
          <w:bCs/>
          <w:color w:val="000000"/>
          <w:lang w:eastAsia="es-ES"/>
        </w:rPr>
        <w:t> ;</w:t>
      </w:r>
    </w:p>
    <w:p w14:paraId="74B3566B" w14:textId="6B878AFF" w:rsidR="0075487F" w:rsidRDefault="004A0FF3" w:rsidP="0075487F">
      <w:pPr>
        <w:pStyle w:val="Paragraphedeliste"/>
        <w:numPr>
          <w:ilvl w:val="0"/>
          <w:numId w:val="31"/>
        </w:numPr>
        <w:spacing w:after="160" w:line="252" w:lineRule="auto"/>
        <w:rPr>
          <w:rFonts w:eastAsia="Arial Unicode MS" w:cs="Arial Unicode MS"/>
          <w:bCs/>
          <w:color w:val="000000"/>
          <w:lang w:eastAsia="es-ES"/>
        </w:rPr>
      </w:pPr>
      <w:r>
        <w:rPr>
          <w:rFonts w:eastAsia="Arial Unicode MS" w:cs="Arial Unicode MS"/>
          <w:bCs/>
          <w:color w:val="000000"/>
          <w:lang w:eastAsia="es-ES"/>
        </w:rPr>
        <w:t>Supports de présentation</w:t>
      </w:r>
      <w:r w:rsidR="00A176B5">
        <w:rPr>
          <w:rFonts w:eastAsia="Arial Unicode MS" w:cs="Arial Unicode MS"/>
          <w:bCs/>
          <w:color w:val="000000"/>
          <w:lang w:eastAsia="es-ES"/>
        </w:rPr>
        <w:t> ;</w:t>
      </w:r>
    </w:p>
    <w:p w14:paraId="0A0DADF5" w14:textId="4580EF6E" w:rsidR="0075487F" w:rsidRPr="0075487F" w:rsidRDefault="0075487F" w:rsidP="0075487F">
      <w:pPr>
        <w:pStyle w:val="Paragraphedeliste"/>
        <w:numPr>
          <w:ilvl w:val="0"/>
          <w:numId w:val="31"/>
        </w:numPr>
        <w:spacing w:after="160" w:line="252" w:lineRule="auto"/>
        <w:rPr>
          <w:rFonts w:eastAsia="Arial Unicode MS" w:cs="Arial Unicode MS"/>
          <w:bCs/>
          <w:color w:val="000000"/>
          <w:lang w:eastAsia="es-ES"/>
        </w:rPr>
      </w:pPr>
      <w:r>
        <w:rPr>
          <w:rFonts w:eastAsia="Arial Unicode MS" w:cs="Arial Unicode MS"/>
          <w:bCs/>
          <w:color w:val="000000"/>
          <w:lang w:eastAsia="es-ES"/>
        </w:rPr>
        <w:t xml:space="preserve">Postes de travail ; </w:t>
      </w:r>
    </w:p>
    <w:p w14:paraId="0754D6FB" w14:textId="77777777" w:rsidR="00CA6B76" w:rsidRDefault="00CA6B76" w:rsidP="00CA6B76">
      <w:pPr>
        <w:pStyle w:val="Paragraphedeliste"/>
        <w:numPr>
          <w:ilvl w:val="0"/>
          <w:numId w:val="31"/>
        </w:numPr>
        <w:spacing w:after="160" w:line="252" w:lineRule="auto"/>
        <w:rPr>
          <w:rFonts w:eastAsia="Arial Unicode MS" w:cs="Arial Unicode MS"/>
          <w:bCs/>
          <w:color w:val="000000"/>
          <w:lang w:eastAsia="es-ES"/>
        </w:rPr>
      </w:pPr>
      <w:r w:rsidRPr="00CA6B76">
        <w:rPr>
          <w:rFonts w:eastAsia="Arial Unicode MS" w:cs="Arial Unicode MS"/>
          <w:bCs/>
          <w:color w:val="000000"/>
          <w:lang w:eastAsia="es-ES"/>
        </w:rPr>
        <w:t>Présence de toilettes à proximité</w:t>
      </w:r>
      <w:r>
        <w:rPr>
          <w:rFonts w:eastAsia="Arial Unicode MS" w:cs="Arial Unicode MS"/>
          <w:bCs/>
          <w:color w:val="000000"/>
          <w:lang w:eastAsia="es-ES"/>
        </w:rPr>
        <w:t> ;</w:t>
      </w:r>
    </w:p>
    <w:p w14:paraId="5CC805E5" w14:textId="77777777" w:rsidR="00736BC5" w:rsidRPr="00A176B5" w:rsidRDefault="00A176B5" w:rsidP="00A176B5">
      <w:pPr>
        <w:pStyle w:val="Paragraphedeliste"/>
        <w:numPr>
          <w:ilvl w:val="0"/>
          <w:numId w:val="31"/>
        </w:numPr>
        <w:spacing w:after="160" w:line="252" w:lineRule="auto"/>
        <w:rPr>
          <w:rFonts w:eastAsia="Arial Unicode MS" w:cs="Arial Unicode MS"/>
          <w:bCs/>
          <w:color w:val="000000"/>
          <w:lang w:eastAsia="es-ES"/>
        </w:rPr>
      </w:pPr>
      <w:r w:rsidRPr="00A176B5">
        <w:rPr>
          <w:rFonts w:eastAsia="Arial Unicode MS" w:cs="Arial Unicode MS"/>
          <w:bCs/>
          <w:color w:val="000000"/>
          <w:lang w:eastAsia="es-ES"/>
        </w:rPr>
        <w:t>Accessibilité des salles aux personnes à mobilité réduite</w:t>
      </w:r>
      <w:r>
        <w:rPr>
          <w:rFonts w:eastAsia="Arial Unicode MS" w:cs="Arial Unicode MS"/>
          <w:bCs/>
          <w:color w:val="000000"/>
          <w:lang w:eastAsia="es-ES"/>
        </w:rPr>
        <w:t>.</w:t>
      </w:r>
    </w:p>
    <w:p w14:paraId="00970132" w14:textId="7C2A7126" w:rsidR="00736BC5" w:rsidRDefault="00736BC5" w:rsidP="00736BC5">
      <w:pPr>
        <w:widowControl/>
        <w:spacing w:after="160" w:line="252" w:lineRule="auto"/>
        <w:jc w:val="both"/>
        <w:rPr>
          <w:rFonts w:ascii="Marianne" w:eastAsia="Arial Unicode MS" w:hAnsi="Marianne" w:cs="Arial Unicode MS"/>
          <w:bCs/>
          <w:color w:val="000000"/>
          <w:kern w:val="0"/>
          <w:sz w:val="22"/>
          <w:szCs w:val="22"/>
          <w:lang w:eastAsia="es-ES"/>
        </w:rPr>
      </w:pPr>
      <w:r>
        <w:rPr>
          <w:rFonts w:ascii="Marianne" w:eastAsia="Arial Unicode MS" w:hAnsi="Marianne" w:cs="Arial Unicode MS"/>
          <w:bCs/>
          <w:color w:val="000000"/>
          <w:kern w:val="0"/>
          <w:sz w:val="22"/>
          <w:szCs w:val="22"/>
          <w:lang w:eastAsia="es-ES"/>
        </w:rPr>
        <w:t>Des prestations associées peuvent compléter</w:t>
      </w:r>
      <w:r w:rsidR="00681203">
        <w:rPr>
          <w:rFonts w:ascii="Marianne" w:eastAsia="Arial Unicode MS" w:hAnsi="Marianne" w:cs="Arial Unicode MS"/>
          <w:bCs/>
          <w:color w:val="000000"/>
          <w:kern w:val="0"/>
          <w:sz w:val="22"/>
          <w:szCs w:val="22"/>
          <w:lang w:eastAsia="es-ES"/>
        </w:rPr>
        <w:t xml:space="preserve"> </w:t>
      </w:r>
      <w:r w:rsidR="00971034">
        <w:rPr>
          <w:rFonts w:ascii="Marianne" w:eastAsia="Arial Unicode MS" w:hAnsi="Marianne" w:cs="Arial Unicode MS"/>
          <w:bCs/>
          <w:color w:val="000000"/>
          <w:kern w:val="0"/>
          <w:sz w:val="22"/>
          <w:szCs w:val="22"/>
          <w:lang w:eastAsia="es-ES"/>
        </w:rPr>
        <w:t>l’offre du prestataire </w:t>
      </w:r>
      <w:r>
        <w:rPr>
          <w:rFonts w:ascii="Marianne" w:eastAsia="Arial Unicode MS" w:hAnsi="Marianne" w:cs="Arial Unicode MS"/>
          <w:bCs/>
          <w:color w:val="000000"/>
          <w:kern w:val="0"/>
          <w:sz w:val="22"/>
          <w:szCs w:val="22"/>
          <w:lang w:eastAsia="es-ES"/>
        </w:rPr>
        <w:t xml:space="preserve">: </w:t>
      </w:r>
    </w:p>
    <w:p w14:paraId="3C158BA5" w14:textId="77777777" w:rsidR="00A176B5" w:rsidRPr="00A176B5" w:rsidRDefault="00736BC5" w:rsidP="00A176B5">
      <w:pPr>
        <w:pStyle w:val="Paragraphedeliste"/>
        <w:numPr>
          <w:ilvl w:val="0"/>
          <w:numId w:val="30"/>
        </w:numPr>
        <w:spacing w:after="160" w:line="252" w:lineRule="auto"/>
        <w:rPr>
          <w:rFonts w:eastAsia="Arial Unicode MS" w:cs="Arial Unicode MS"/>
          <w:bCs/>
          <w:color w:val="000000"/>
          <w:lang w:eastAsia="es-ES"/>
        </w:rPr>
      </w:pPr>
      <w:r>
        <w:rPr>
          <w:rFonts w:eastAsia="Arial Unicode MS" w:cs="Arial Unicode MS"/>
          <w:bCs/>
          <w:color w:val="000000"/>
          <w:lang w:eastAsia="es-ES"/>
        </w:rPr>
        <w:t xml:space="preserve">La mise à disposition </w:t>
      </w:r>
      <w:r w:rsidR="00DB54F7">
        <w:rPr>
          <w:rFonts w:eastAsia="Arial Unicode MS" w:cs="Arial Unicode MS"/>
          <w:bCs/>
          <w:color w:val="000000"/>
          <w:lang w:eastAsia="es-ES"/>
        </w:rPr>
        <w:t xml:space="preserve">supplémentaire </w:t>
      </w:r>
      <w:r>
        <w:rPr>
          <w:rFonts w:eastAsia="Arial Unicode MS" w:cs="Arial Unicode MS"/>
          <w:bCs/>
          <w:color w:val="000000"/>
          <w:lang w:eastAsia="es-ES"/>
        </w:rPr>
        <w:t xml:space="preserve">de matériels </w:t>
      </w:r>
      <w:r w:rsidR="00DB54F7">
        <w:rPr>
          <w:rFonts w:eastAsia="Arial Unicode MS" w:cs="Arial Unicode MS"/>
          <w:bCs/>
          <w:color w:val="000000"/>
          <w:lang w:eastAsia="es-ES"/>
        </w:rPr>
        <w:t xml:space="preserve">audiovisuels </w:t>
      </w:r>
      <w:r>
        <w:rPr>
          <w:rFonts w:eastAsia="Arial Unicode MS" w:cs="Arial Unicode MS"/>
          <w:bCs/>
          <w:color w:val="000000"/>
          <w:lang w:eastAsia="es-ES"/>
        </w:rPr>
        <w:t>;</w:t>
      </w:r>
    </w:p>
    <w:p w14:paraId="219B006D" w14:textId="77777777" w:rsidR="00736BC5" w:rsidRDefault="00736BC5" w:rsidP="00736BC5">
      <w:pPr>
        <w:pStyle w:val="Paragraphedeliste"/>
        <w:numPr>
          <w:ilvl w:val="0"/>
          <w:numId w:val="30"/>
        </w:numPr>
        <w:spacing w:after="160" w:line="252" w:lineRule="auto"/>
        <w:rPr>
          <w:rFonts w:eastAsia="Arial Unicode MS" w:cs="Arial Unicode MS"/>
          <w:bCs/>
          <w:color w:val="000000"/>
          <w:lang w:eastAsia="es-ES"/>
        </w:rPr>
      </w:pPr>
      <w:r>
        <w:rPr>
          <w:rFonts w:eastAsia="Arial Unicode MS" w:cs="Arial Unicode MS"/>
          <w:bCs/>
          <w:color w:val="000000"/>
          <w:lang w:eastAsia="es-ES"/>
        </w:rPr>
        <w:t xml:space="preserve">La fourniture d’éléments de restauration et de boissons ; </w:t>
      </w:r>
    </w:p>
    <w:p w14:paraId="526C1F7A" w14:textId="77777777" w:rsidR="00956CF2" w:rsidRPr="00736BC5" w:rsidRDefault="00736BC5" w:rsidP="00836C4B">
      <w:pPr>
        <w:pStyle w:val="Paragraphedeliste"/>
        <w:numPr>
          <w:ilvl w:val="0"/>
          <w:numId w:val="30"/>
        </w:numPr>
        <w:spacing w:after="160" w:line="252" w:lineRule="auto"/>
        <w:rPr>
          <w:rFonts w:eastAsia="Arial Unicode MS" w:cs="Arial Unicode MS"/>
          <w:b/>
          <w:bCs/>
          <w:color w:val="000000"/>
          <w:u w:val="single"/>
          <w:lang w:eastAsia="es-ES"/>
        </w:rPr>
      </w:pPr>
      <w:r w:rsidRPr="00736BC5">
        <w:rPr>
          <w:rFonts w:eastAsia="Arial Unicode MS" w:cs="Arial Unicode MS"/>
          <w:bCs/>
          <w:color w:val="000000"/>
          <w:lang w:eastAsia="es-ES"/>
        </w:rPr>
        <w:t>La mise en place d’un affichage ou d’un accueil pour guider les participants à leur arrivée.</w:t>
      </w:r>
    </w:p>
    <w:p w14:paraId="190068E9" w14:textId="77777777" w:rsidR="00956CF2" w:rsidRDefault="00956CF2" w:rsidP="00956CF2">
      <w:pPr>
        <w:widowControl/>
        <w:spacing w:after="160" w:line="252" w:lineRule="auto"/>
        <w:ind w:firstLine="360"/>
        <w:jc w:val="both"/>
        <w:rPr>
          <w:rFonts w:ascii="Marianne" w:eastAsia="Arial Unicode MS" w:hAnsi="Marianne" w:cs="Arial Unicode MS"/>
          <w:b/>
          <w:bCs/>
          <w:color w:val="000000"/>
          <w:kern w:val="0"/>
          <w:sz w:val="22"/>
          <w:szCs w:val="22"/>
          <w:u w:val="single"/>
          <w:lang w:eastAsia="es-ES"/>
        </w:rPr>
      </w:pPr>
      <w:r>
        <w:rPr>
          <w:rFonts w:ascii="Marianne" w:eastAsia="Arial Unicode MS" w:hAnsi="Marianne" w:cs="Arial Unicode MS"/>
          <w:b/>
          <w:bCs/>
          <w:color w:val="000000"/>
          <w:kern w:val="0"/>
          <w:sz w:val="22"/>
          <w:szCs w:val="22"/>
          <w:u w:val="single"/>
          <w:lang w:eastAsia="es-ES"/>
        </w:rPr>
        <w:t>2.2 Lot 2</w:t>
      </w:r>
    </w:p>
    <w:p w14:paraId="3FC5611A" w14:textId="77777777" w:rsidR="006476A4" w:rsidRDefault="006476A4" w:rsidP="006476A4">
      <w:pPr>
        <w:widowControl/>
        <w:spacing w:after="160" w:line="252" w:lineRule="auto"/>
        <w:jc w:val="both"/>
        <w:rPr>
          <w:rFonts w:ascii="Marianne" w:eastAsia="Arial Unicode MS" w:hAnsi="Marianne" w:cs="Arial Unicode MS"/>
          <w:b/>
          <w:bCs/>
          <w:color w:val="000000"/>
          <w:kern w:val="0"/>
          <w:sz w:val="22"/>
          <w:szCs w:val="22"/>
          <w:u w:val="single"/>
          <w:lang w:eastAsia="es-ES"/>
        </w:rPr>
      </w:pPr>
      <w:r w:rsidRPr="00836C4B">
        <w:rPr>
          <w:rFonts w:ascii="Marianne" w:eastAsia="Arial Unicode MS" w:hAnsi="Marianne" w:cs="Arial Unicode MS"/>
          <w:b/>
          <w:bCs/>
          <w:color w:val="000000"/>
          <w:kern w:val="0"/>
          <w:sz w:val="22"/>
          <w:szCs w:val="22"/>
          <w:u w:val="single"/>
          <w:lang w:eastAsia="es-ES"/>
        </w:rPr>
        <w:t>Prestations attendues</w:t>
      </w:r>
    </w:p>
    <w:p w14:paraId="122AED9A" w14:textId="02976515" w:rsidR="006476A4" w:rsidRPr="006476A4" w:rsidRDefault="006476A4" w:rsidP="006476A4">
      <w:pPr>
        <w:widowControl/>
        <w:spacing w:after="160" w:line="252" w:lineRule="auto"/>
        <w:jc w:val="both"/>
        <w:rPr>
          <w:rFonts w:ascii="Marianne" w:eastAsia="Arial Unicode MS" w:hAnsi="Marianne" w:cs="Arial Unicode MS"/>
          <w:bCs/>
          <w:color w:val="000000"/>
          <w:kern w:val="0"/>
          <w:sz w:val="22"/>
          <w:szCs w:val="22"/>
          <w:u w:val="single"/>
          <w:lang w:eastAsia="es-ES"/>
        </w:rPr>
      </w:pPr>
      <w:r w:rsidRPr="00971034">
        <w:rPr>
          <w:rFonts w:ascii="Marianne" w:eastAsia="Arial Unicode MS" w:hAnsi="Marianne" w:cs="Arial Unicode MS"/>
          <w:bCs/>
          <w:color w:val="000000"/>
          <w:kern w:val="0"/>
          <w:sz w:val="22"/>
          <w:szCs w:val="22"/>
          <w:u w:val="single"/>
          <w:lang w:eastAsia="es-ES"/>
        </w:rPr>
        <w:t xml:space="preserve">Le lot 2 comprend la location de salles de capacité d’accueil supérieure ou égale à </w:t>
      </w:r>
      <w:r w:rsidR="00971034" w:rsidRPr="00971034">
        <w:rPr>
          <w:rFonts w:ascii="Marianne" w:eastAsia="Arial Unicode MS" w:hAnsi="Marianne" w:cs="Arial Unicode MS"/>
          <w:bCs/>
          <w:color w:val="000000"/>
          <w:kern w:val="0"/>
          <w:sz w:val="22"/>
          <w:szCs w:val="22"/>
          <w:u w:val="single"/>
          <w:lang w:eastAsia="es-ES"/>
        </w:rPr>
        <w:t>2</w:t>
      </w:r>
      <w:r w:rsidRPr="00971034">
        <w:rPr>
          <w:rFonts w:ascii="Marianne" w:eastAsia="Arial Unicode MS" w:hAnsi="Marianne" w:cs="Arial Unicode MS"/>
          <w:bCs/>
          <w:color w:val="000000"/>
          <w:kern w:val="0"/>
          <w:sz w:val="22"/>
          <w:szCs w:val="22"/>
          <w:u w:val="single"/>
          <w:lang w:eastAsia="es-ES"/>
        </w:rPr>
        <w:t>0 participants.</w:t>
      </w:r>
      <w:r w:rsidRPr="006476A4">
        <w:rPr>
          <w:rFonts w:ascii="Marianne" w:eastAsia="Arial Unicode MS" w:hAnsi="Marianne" w:cs="Arial Unicode MS"/>
          <w:bCs/>
          <w:color w:val="000000"/>
          <w:kern w:val="0"/>
          <w:sz w:val="22"/>
          <w:szCs w:val="22"/>
          <w:u w:val="single"/>
          <w:lang w:eastAsia="es-ES"/>
        </w:rPr>
        <w:t xml:space="preserve"> </w:t>
      </w:r>
    </w:p>
    <w:p w14:paraId="13E9E78B" w14:textId="77777777" w:rsidR="008C5860" w:rsidRDefault="006476A4" w:rsidP="006476A4">
      <w:pPr>
        <w:widowControl/>
        <w:spacing w:after="160" w:line="252" w:lineRule="auto"/>
        <w:jc w:val="both"/>
        <w:rPr>
          <w:rFonts w:ascii="Marianne" w:eastAsia="Arial Unicode MS" w:hAnsi="Marianne" w:cs="Arial Unicode MS"/>
          <w:bCs/>
          <w:color w:val="000000"/>
          <w:kern w:val="0"/>
          <w:sz w:val="22"/>
          <w:szCs w:val="22"/>
          <w:lang w:eastAsia="es-ES"/>
        </w:rPr>
      </w:pPr>
      <w:r>
        <w:rPr>
          <w:rFonts w:ascii="Marianne" w:eastAsia="Arial Unicode MS" w:hAnsi="Marianne" w:cs="Arial Unicode MS"/>
          <w:bCs/>
          <w:color w:val="000000"/>
          <w:kern w:val="0"/>
          <w:sz w:val="22"/>
          <w:szCs w:val="22"/>
          <w:lang w:eastAsia="es-ES"/>
        </w:rPr>
        <w:t xml:space="preserve">Il est attendu que le fournisseur propose une </w:t>
      </w:r>
      <w:r w:rsidR="004A0FF3">
        <w:rPr>
          <w:rFonts w:ascii="Marianne" w:eastAsia="Arial Unicode MS" w:hAnsi="Marianne" w:cs="Arial Unicode MS"/>
          <w:bCs/>
          <w:color w:val="000000"/>
          <w:kern w:val="0"/>
          <w:sz w:val="22"/>
          <w:szCs w:val="22"/>
          <w:lang w:eastAsia="es-ES"/>
        </w:rPr>
        <w:t xml:space="preserve">grande disponibilité de salles </w:t>
      </w:r>
      <w:r>
        <w:rPr>
          <w:rFonts w:ascii="Marianne" w:eastAsia="Arial Unicode MS" w:hAnsi="Marianne" w:cs="Arial Unicode MS"/>
          <w:bCs/>
          <w:color w:val="000000"/>
          <w:kern w:val="0"/>
          <w:sz w:val="22"/>
          <w:szCs w:val="22"/>
          <w:lang w:eastAsia="es-ES"/>
        </w:rPr>
        <w:t xml:space="preserve">pour répondre aux commandes de l’administration. </w:t>
      </w:r>
      <w:r w:rsidR="007D31A9">
        <w:rPr>
          <w:rFonts w:ascii="Marianne" w:eastAsia="Arial Unicode MS" w:hAnsi="Marianne" w:cs="Arial Unicode MS"/>
          <w:bCs/>
          <w:color w:val="000000"/>
          <w:kern w:val="0"/>
          <w:sz w:val="22"/>
          <w:szCs w:val="22"/>
          <w:lang w:eastAsia="es-ES"/>
        </w:rPr>
        <w:t>Il doit tenir compte de la possibilité de la location de plusieurs salles dans une même commande.</w:t>
      </w:r>
    </w:p>
    <w:p w14:paraId="0F6474A0" w14:textId="59A41CD5" w:rsidR="008C5860" w:rsidRPr="00971034" w:rsidRDefault="006476A4" w:rsidP="006476A4">
      <w:pPr>
        <w:widowControl/>
        <w:spacing w:after="160" w:line="252" w:lineRule="auto"/>
        <w:jc w:val="both"/>
        <w:rPr>
          <w:rFonts w:ascii="Marianne" w:eastAsia="Arial Unicode MS" w:hAnsi="Marianne" w:cs="Arial Unicode MS"/>
          <w:bCs/>
          <w:kern w:val="0"/>
          <w:sz w:val="22"/>
          <w:szCs w:val="22"/>
          <w:lang w:eastAsia="es-ES"/>
        </w:rPr>
      </w:pPr>
      <w:r w:rsidRPr="00971034">
        <w:rPr>
          <w:rFonts w:ascii="Marianne" w:eastAsia="Arial Unicode MS" w:hAnsi="Marianne" w:cs="Arial Unicode MS"/>
          <w:bCs/>
          <w:kern w:val="0"/>
          <w:sz w:val="22"/>
          <w:szCs w:val="22"/>
          <w:lang w:eastAsia="es-ES"/>
        </w:rPr>
        <w:lastRenderedPageBreak/>
        <w:t xml:space="preserve">Le fournisseur s’engage à proposer une salle adaptée à la demande à l’administration, pour toute demande effectuée par celle-ci au moins </w:t>
      </w:r>
      <w:r w:rsidR="00971034" w:rsidRPr="00971034">
        <w:rPr>
          <w:rFonts w:ascii="Marianne" w:eastAsia="Arial Unicode MS" w:hAnsi="Marianne" w:cs="Arial Unicode MS"/>
          <w:bCs/>
          <w:kern w:val="0"/>
          <w:sz w:val="22"/>
          <w:szCs w:val="22"/>
          <w:lang w:eastAsia="es-ES"/>
        </w:rPr>
        <w:t>21</w:t>
      </w:r>
      <w:r w:rsidRPr="00971034">
        <w:rPr>
          <w:rFonts w:ascii="Marianne" w:eastAsia="Arial Unicode MS" w:hAnsi="Marianne" w:cs="Arial Unicode MS"/>
          <w:bCs/>
          <w:kern w:val="0"/>
          <w:sz w:val="22"/>
          <w:szCs w:val="22"/>
          <w:lang w:eastAsia="es-ES"/>
        </w:rPr>
        <w:t xml:space="preserve"> jours auparavant. </w:t>
      </w:r>
    </w:p>
    <w:p w14:paraId="1BDAC949" w14:textId="77777777" w:rsidR="004A0FF3" w:rsidRDefault="004A0FF3" w:rsidP="004A0FF3">
      <w:pPr>
        <w:widowControl/>
        <w:spacing w:after="160" w:line="252" w:lineRule="auto"/>
        <w:jc w:val="both"/>
        <w:rPr>
          <w:rFonts w:ascii="Marianne" w:eastAsia="Arial Unicode MS" w:hAnsi="Marianne" w:cs="Arial Unicode MS"/>
          <w:bCs/>
          <w:color w:val="000000"/>
          <w:kern w:val="0"/>
          <w:sz w:val="22"/>
          <w:szCs w:val="22"/>
          <w:lang w:eastAsia="es-ES"/>
        </w:rPr>
      </w:pPr>
      <w:r>
        <w:rPr>
          <w:rFonts w:ascii="Marianne" w:eastAsia="Arial Unicode MS" w:hAnsi="Marianne" w:cs="Arial Unicode MS"/>
          <w:bCs/>
          <w:color w:val="000000"/>
          <w:kern w:val="0"/>
          <w:sz w:val="22"/>
          <w:szCs w:val="22"/>
          <w:lang w:eastAsia="es-ES"/>
        </w:rPr>
        <w:t>L’administration précise lors de la commande la configuration logistique requise :</w:t>
      </w:r>
    </w:p>
    <w:p w14:paraId="3368C0F9" w14:textId="77777777" w:rsidR="004A0FF3" w:rsidRDefault="004A0FF3" w:rsidP="004A0FF3">
      <w:pPr>
        <w:pStyle w:val="Paragraphedeliste"/>
        <w:numPr>
          <w:ilvl w:val="0"/>
          <w:numId w:val="31"/>
        </w:numPr>
        <w:spacing w:after="160" w:line="252" w:lineRule="auto"/>
        <w:rPr>
          <w:rFonts w:eastAsia="Arial Unicode MS" w:cs="Arial Unicode MS"/>
          <w:bCs/>
          <w:color w:val="000000"/>
          <w:lang w:eastAsia="es-ES"/>
        </w:rPr>
      </w:pPr>
      <w:r>
        <w:rPr>
          <w:rFonts w:eastAsia="Arial Unicode MS" w:cs="Arial Unicode MS"/>
          <w:bCs/>
          <w:color w:val="000000"/>
          <w:lang w:eastAsia="es-ES"/>
        </w:rPr>
        <w:t>S</w:t>
      </w:r>
      <w:r w:rsidRPr="00A176B5">
        <w:rPr>
          <w:rFonts w:eastAsia="Arial Unicode MS" w:cs="Arial Unicode MS"/>
          <w:bCs/>
          <w:color w:val="000000"/>
          <w:lang w:eastAsia="es-ES"/>
        </w:rPr>
        <w:t>alles en U, rectangle, classe ou théâtre</w:t>
      </w:r>
      <w:r>
        <w:rPr>
          <w:rFonts w:eastAsia="Arial Unicode MS" w:cs="Arial Unicode MS"/>
          <w:bCs/>
          <w:color w:val="000000"/>
          <w:lang w:eastAsia="es-ES"/>
        </w:rPr>
        <w:t> ;</w:t>
      </w:r>
    </w:p>
    <w:p w14:paraId="54BFE6EC" w14:textId="77777777" w:rsidR="004A0FF3" w:rsidRDefault="004A0FF3" w:rsidP="004A0FF3">
      <w:pPr>
        <w:pStyle w:val="Paragraphedeliste"/>
        <w:numPr>
          <w:ilvl w:val="0"/>
          <w:numId w:val="31"/>
        </w:numPr>
        <w:spacing w:after="160" w:line="252" w:lineRule="auto"/>
        <w:rPr>
          <w:rFonts w:eastAsia="Arial Unicode MS" w:cs="Arial Unicode MS"/>
          <w:bCs/>
          <w:color w:val="000000"/>
          <w:lang w:eastAsia="es-ES"/>
        </w:rPr>
      </w:pPr>
      <w:r>
        <w:rPr>
          <w:rFonts w:eastAsia="Arial Unicode MS" w:cs="Arial Unicode MS"/>
          <w:bCs/>
          <w:color w:val="000000"/>
          <w:lang w:eastAsia="es-ES"/>
        </w:rPr>
        <w:t>Nombre de participants ;</w:t>
      </w:r>
    </w:p>
    <w:p w14:paraId="610ADD19" w14:textId="77777777" w:rsidR="004A0FF3" w:rsidRDefault="004A0FF3" w:rsidP="004A0FF3">
      <w:pPr>
        <w:pStyle w:val="Paragraphedeliste"/>
        <w:numPr>
          <w:ilvl w:val="0"/>
          <w:numId w:val="31"/>
        </w:numPr>
        <w:spacing w:after="160" w:line="252" w:lineRule="auto"/>
        <w:rPr>
          <w:rFonts w:eastAsia="Arial Unicode MS" w:cs="Arial Unicode MS"/>
          <w:bCs/>
          <w:color w:val="000000"/>
          <w:lang w:eastAsia="es-ES"/>
        </w:rPr>
      </w:pPr>
      <w:r>
        <w:rPr>
          <w:rFonts w:eastAsia="Arial Unicode MS" w:cs="Arial Unicode MS"/>
          <w:bCs/>
          <w:color w:val="000000"/>
          <w:lang w:eastAsia="es-ES"/>
        </w:rPr>
        <w:t>Supports de présentation ;</w:t>
      </w:r>
    </w:p>
    <w:p w14:paraId="61BBA22E" w14:textId="32499EEB" w:rsidR="0075487F" w:rsidRDefault="0075487F" w:rsidP="004A0FF3">
      <w:pPr>
        <w:pStyle w:val="Paragraphedeliste"/>
        <w:numPr>
          <w:ilvl w:val="0"/>
          <w:numId w:val="31"/>
        </w:numPr>
        <w:spacing w:after="160" w:line="252" w:lineRule="auto"/>
        <w:rPr>
          <w:rFonts w:eastAsia="Arial Unicode MS" w:cs="Arial Unicode MS"/>
          <w:bCs/>
          <w:color w:val="000000"/>
          <w:lang w:eastAsia="es-ES"/>
        </w:rPr>
      </w:pPr>
      <w:r>
        <w:rPr>
          <w:rFonts w:eastAsia="Arial Unicode MS" w:cs="Arial Unicode MS"/>
          <w:bCs/>
          <w:color w:val="000000"/>
          <w:lang w:eastAsia="es-ES"/>
        </w:rPr>
        <w:t>Postes de travail ;</w:t>
      </w:r>
    </w:p>
    <w:p w14:paraId="053215F7" w14:textId="77777777" w:rsidR="004A0FF3" w:rsidRDefault="004A0FF3" w:rsidP="004A0FF3">
      <w:pPr>
        <w:pStyle w:val="Paragraphedeliste"/>
        <w:numPr>
          <w:ilvl w:val="0"/>
          <w:numId w:val="31"/>
        </w:numPr>
        <w:spacing w:after="160" w:line="252" w:lineRule="auto"/>
        <w:rPr>
          <w:rFonts w:eastAsia="Arial Unicode MS" w:cs="Arial Unicode MS"/>
          <w:bCs/>
          <w:color w:val="000000"/>
          <w:lang w:eastAsia="es-ES"/>
        </w:rPr>
      </w:pPr>
      <w:r w:rsidRPr="00CA6B76">
        <w:rPr>
          <w:rFonts w:eastAsia="Arial Unicode MS" w:cs="Arial Unicode MS"/>
          <w:bCs/>
          <w:color w:val="000000"/>
          <w:lang w:eastAsia="es-ES"/>
        </w:rPr>
        <w:t>Présence de toilettes à proximité</w:t>
      </w:r>
      <w:r>
        <w:rPr>
          <w:rFonts w:eastAsia="Arial Unicode MS" w:cs="Arial Unicode MS"/>
          <w:bCs/>
          <w:color w:val="000000"/>
          <w:lang w:eastAsia="es-ES"/>
        </w:rPr>
        <w:t> ;</w:t>
      </w:r>
    </w:p>
    <w:p w14:paraId="6D814F36" w14:textId="77777777" w:rsidR="004A0FF3" w:rsidRPr="00A176B5" w:rsidRDefault="004A0FF3" w:rsidP="004A0FF3">
      <w:pPr>
        <w:pStyle w:val="Paragraphedeliste"/>
        <w:numPr>
          <w:ilvl w:val="0"/>
          <w:numId w:val="31"/>
        </w:numPr>
        <w:spacing w:after="160" w:line="252" w:lineRule="auto"/>
        <w:rPr>
          <w:rFonts w:eastAsia="Arial Unicode MS" w:cs="Arial Unicode MS"/>
          <w:bCs/>
          <w:color w:val="000000"/>
          <w:lang w:eastAsia="es-ES"/>
        </w:rPr>
      </w:pPr>
      <w:r w:rsidRPr="00A176B5">
        <w:rPr>
          <w:rFonts w:eastAsia="Arial Unicode MS" w:cs="Arial Unicode MS"/>
          <w:bCs/>
          <w:color w:val="000000"/>
          <w:lang w:eastAsia="es-ES"/>
        </w:rPr>
        <w:t>Accessibilité des salles aux personnes à mobilité réduite</w:t>
      </w:r>
      <w:r>
        <w:rPr>
          <w:rFonts w:eastAsia="Arial Unicode MS" w:cs="Arial Unicode MS"/>
          <w:bCs/>
          <w:color w:val="000000"/>
          <w:lang w:eastAsia="es-ES"/>
        </w:rPr>
        <w:t>.</w:t>
      </w:r>
    </w:p>
    <w:p w14:paraId="14C8CA73" w14:textId="5B71ED6C" w:rsidR="006476A4" w:rsidRDefault="006476A4" w:rsidP="006476A4">
      <w:pPr>
        <w:widowControl/>
        <w:spacing w:after="160" w:line="252" w:lineRule="auto"/>
        <w:jc w:val="both"/>
        <w:rPr>
          <w:rFonts w:ascii="Marianne" w:eastAsia="Arial Unicode MS" w:hAnsi="Marianne" w:cs="Arial Unicode MS"/>
          <w:bCs/>
          <w:color w:val="000000"/>
          <w:kern w:val="0"/>
          <w:sz w:val="22"/>
          <w:szCs w:val="22"/>
          <w:lang w:eastAsia="es-ES"/>
        </w:rPr>
      </w:pPr>
      <w:r>
        <w:rPr>
          <w:rFonts w:ascii="Marianne" w:eastAsia="Arial Unicode MS" w:hAnsi="Marianne" w:cs="Arial Unicode MS"/>
          <w:bCs/>
          <w:color w:val="000000"/>
          <w:kern w:val="0"/>
          <w:sz w:val="22"/>
          <w:szCs w:val="22"/>
          <w:lang w:eastAsia="es-ES"/>
        </w:rPr>
        <w:t xml:space="preserve">Des prestations associées peuvent compléter </w:t>
      </w:r>
      <w:r w:rsidR="00971034">
        <w:rPr>
          <w:rFonts w:ascii="Marianne" w:eastAsia="Arial Unicode MS" w:hAnsi="Marianne" w:cs="Arial Unicode MS"/>
          <w:bCs/>
          <w:color w:val="000000"/>
          <w:kern w:val="0"/>
          <w:sz w:val="22"/>
          <w:szCs w:val="22"/>
          <w:lang w:eastAsia="es-ES"/>
        </w:rPr>
        <w:t>l’offre du prestataire</w:t>
      </w:r>
      <w:r>
        <w:rPr>
          <w:rFonts w:ascii="Marianne" w:eastAsia="Arial Unicode MS" w:hAnsi="Marianne" w:cs="Arial Unicode MS"/>
          <w:bCs/>
          <w:color w:val="000000"/>
          <w:kern w:val="0"/>
          <w:sz w:val="22"/>
          <w:szCs w:val="22"/>
          <w:lang w:eastAsia="es-ES"/>
        </w:rPr>
        <w:t xml:space="preserve"> : </w:t>
      </w:r>
    </w:p>
    <w:p w14:paraId="760B4CC1" w14:textId="3AB9F409" w:rsidR="006476A4" w:rsidRDefault="004C04BF" w:rsidP="004C04BF">
      <w:pPr>
        <w:pStyle w:val="Paragraphedeliste"/>
        <w:numPr>
          <w:ilvl w:val="0"/>
          <w:numId w:val="30"/>
        </w:numPr>
        <w:spacing w:after="160" w:line="252" w:lineRule="auto"/>
        <w:rPr>
          <w:rFonts w:eastAsia="Arial Unicode MS" w:cs="Arial Unicode MS"/>
          <w:bCs/>
          <w:color w:val="000000"/>
          <w:lang w:eastAsia="es-ES"/>
        </w:rPr>
      </w:pPr>
      <w:r w:rsidRPr="004C04BF">
        <w:rPr>
          <w:rFonts w:eastAsia="Arial Unicode MS" w:cs="Arial Unicode MS"/>
          <w:bCs/>
          <w:color w:val="000000"/>
          <w:lang w:eastAsia="es-ES"/>
        </w:rPr>
        <w:t xml:space="preserve">La mise à disposition supplémentaire de matériels </w:t>
      </w:r>
      <w:r w:rsidR="00971034" w:rsidRPr="004C04BF">
        <w:rPr>
          <w:rFonts w:eastAsia="Arial Unicode MS" w:cs="Arial Unicode MS"/>
          <w:bCs/>
          <w:color w:val="000000"/>
          <w:lang w:eastAsia="es-ES"/>
        </w:rPr>
        <w:t>audiovisuels</w:t>
      </w:r>
      <w:r w:rsidR="00971034">
        <w:rPr>
          <w:rFonts w:eastAsia="Arial Unicode MS" w:cs="Arial Unicode MS"/>
          <w:bCs/>
          <w:color w:val="000000"/>
          <w:lang w:eastAsia="es-ES"/>
        </w:rPr>
        <w:t xml:space="preserve"> ;</w:t>
      </w:r>
    </w:p>
    <w:p w14:paraId="2A8C840C" w14:textId="77777777" w:rsidR="006476A4" w:rsidRDefault="006476A4" w:rsidP="006476A4">
      <w:pPr>
        <w:pStyle w:val="Paragraphedeliste"/>
        <w:numPr>
          <w:ilvl w:val="0"/>
          <w:numId w:val="30"/>
        </w:numPr>
        <w:spacing w:after="160" w:line="252" w:lineRule="auto"/>
        <w:rPr>
          <w:rFonts w:eastAsia="Arial Unicode MS" w:cs="Arial Unicode MS"/>
          <w:bCs/>
          <w:color w:val="000000"/>
          <w:lang w:eastAsia="es-ES"/>
        </w:rPr>
      </w:pPr>
      <w:r>
        <w:rPr>
          <w:rFonts w:eastAsia="Arial Unicode MS" w:cs="Arial Unicode MS"/>
          <w:bCs/>
          <w:color w:val="000000"/>
          <w:lang w:eastAsia="es-ES"/>
        </w:rPr>
        <w:t xml:space="preserve">La fourniture d’éléments de restauration et de boissons ; </w:t>
      </w:r>
    </w:p>
    <w:p w14:paraId="658ADC45" w14:textId="4B71342A" w:rsidR="005D52C2" w:rsidRPr="005D52C2" w:rsidRDefault="006476A4" w:rsidP="005D52C2">
      <w:pPr>
        <w:pStyle w:val="Paragraphedeliste"/>
        <w:numPr>
          <w:ilvl w:val="0"/>
          <w:numId w:val="30"/>
        </w:numPr>
        <w:spacing w:after="160" w:line="252" w:lineRule="auto"/>
        <w:rPr>
          <w:rFonts w:eastAsia="Arial Unicode MS" w:cs="Arial Unicode MS"/>
          <w:b/>
          <w:bCs/>
          <w:color w:val="000000"/>
          <w:u w:val="single"/>
          <w:lang w:eastAsia="es-ES"/>
        </w:rPr>
      </w:pPr>
      <w:r w:rsidRPr="00736BC5">
        <w:rPr>
          <w:rFonts w:eastAsia="Arial Unicode MS" w:cs="Arial Unicode MS"/>
          <w:bCs/>
          <w:color w:val="000000"/>
          <w:lang w:eastAsia="es-ES"/>
        </w:rPr>
        <w:t>La mise en place d’un affichage ou d’un accueil pour guider les participants à leur arrivée.</w:t>
      </w:r>
    </w:p>
    <w:p w14:paraId="626BE895" w14:textId="77777777" w:rsidR="0075487F" w:rsidRDefault="0075487F" w:rsidP="00836C4B">
      <w:pPr>
        <w:rPr>
          <w:rFonts w:ascii="Marianne" w:hAnsi="Marianne"/>
        </w:rPr>
      </w:pPr>
    </w:p>
    <w:p w14:paraId="3A968D72" w14:textId="3CAE26CB" w:rsidR="00836C4B" w:rsidRPr="00836C4B" w:rsidRDefault="00836C4B" w:rsidP="00836C4B">
      <w:pPr>
        <w:rPr>
          <w:rFonts w:ascii="Marianne" w:hAnsi="Marianne"/>
        </w:rPr>
      </w:pPr>
      <w:r>
        <w:rPr>
          <w:rFonts w:ascii="Marianne" w:hAnsi="Marianne"/>
          <w:b/>
          <w:noProof/>
          <w:color w:val="17365D"/>
        </w:rPr>
        <mc:AlternateContent>
          <mc:Choice Requires="wps">
            <w:drawing>
              <wp:anchor distT="0" distB="0" distL="0" distR="0" simplePos="0" relativeHeight="251666432" behindDoc="1" locked="0" layoutInCell="0" allowOverlap="1" wp14:anchorId="6CAE6AC6" wp14:editId="7A43151A">
                <wp:simplePos x="0" y="0"/>
                <wp:positionH relativeFrom="margin">
                  <wp:posOffset>-124460</wp:posOffset>
                </wp:positionH>
                <wp:positionV relativeFrom="paragraph">
                  <wp:posOffset>118110</wp:posOffset>
                </wp:positionV>
                <wp:extent cx="6214110" cy="344170"/>
                <wp:effectExtent l="19050" t="19050" r="15240" b="17780"/>
                <wp:wrapNone/>
                <wp:docPr id="10"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411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25827FA4" id="Rectangle à coins arrondis 10" o:spid="_x0000_s1026" style="position:absolute;margin-left:-9.8pt;margin-top:9.3pt;width:489.3pt;height:27.1pt;z-index:-25165004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" o:allowincell="f" filled="f" strokecolor="#2e75b6" strokeweight="2.25pt">
                <v:path arrowok="t"/>
                <w10:wrap anchorx="margin"/>
              </v:roundrect>
            </w:pict>
          </mc:Fallback>
        </mc:AlternateContent>
      </w:r>
    </w:p>
    <w:p w14:paraId="3CBD258E" w14:textId="77777777" w:rsidR="00836C4B" w:rsidRPr="00836C4B" w:rsidRDefault="00836C4B" w:rsidP="00836C4B">
      <w:pPr>
        <w:widowControl/>
        <w:numPr>
          <w:ilvl w:val="0"/>
          <w:numId w:val="13"/>
        </w:numPr>
        <w:suppressAutoHyphens w:val="0"/>
        <w:contextualSpacing/>
        <w:jc w:val="both"/>
        <w:rPr>
          <w:rFonts w:ascii="Marianne" w:eastAsia="Calibri" w:hAnsi="Marianne"/>
          <w:b/>
          <w:color w:val="17365D"/>
          <w:kern w:val="0"/>
          <w:lang w:val="x-none" w:eastAsia="en-US"/>
        </w:rPr>
      </w:pPr>
      <w:r w:rsidRPr="00836C4B">
        <w:rPr>
          <w:rFonts w:ascii="Marianne" w:eastAsia="Calibri" w:hAnsi="Marianne"/>
          <w:b/>
          <w:color w:val="17365D"/>
          <w:kern w:val="0"/>
          <w:lang w:val="x-none" w:eastAsia="en-US"/>
        </w:rPr>
        <w:t>Régime financier</w:t>
      </w:r>
    </w:p>
    <w:p w14:paraId="3F569BF1"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78A940D8" w14:textId="77777777" w:rsidR="00836C4B" w:rsidRPr="00836C4B" w:rsidRDefault="00836C4B" w:rsidP="00836C4B">
      <w:pPr>
        <w:widowControl/>
        <w:numPr>
          <w:ilvl w:val="1"/>
          <w:numId w:val="13"/>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Prix</w:t>
      </w:r>
    </w:p>
    <w:p w14:paraId="10298593" w14:textId="77777777" w:rsidR="00836C4B" w:rsidRPr="00836C4B" w:rsidRDefault="00836C4B" w:rsidP="00836C4B">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ind w:right="232"/>
        <w:jc w:val="both"/>
        <w:rPr>
          <w:rFonts w:ascii="Marianne" w:eastAsia="Arial Unicode MS" w:hAnsi="Marianne" w:cs="Arial Unicode MS"/>
          <w:color w:val="000000"/>
          <w:kern w:val="0"/>
          <w:u w:color="000000"/>
        </w:rPr>
      </w:pPr>
    </w:p>
    <w:p w14:paraId="23F6097B" w14:textId="77777777" w:rsidR="00836C4B" w:rsidRPr="00836C4B" w:rsidRDefault="00836C4B" w:rsidP="00836C4B">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ind w:right="232"/>
        <w:jc w:val="both"/>
        <w:rPr>
          <w:rFonts w:ascii="Marianne" w:eastAsia="Arial Unicode MS" w:hAnsi="Marianne" w:cs="Arial Unicode MS"/>
          <w:color w:val="000000"/>
          <w:kern w:val="0"/>
          <w:sz w:val="22"/>
          <w:szCs w:val="22"/>
          <w:u w:color="00000A"/>
        </w:rPr>
      </w:pPr>
      <w:r w:rsidRPr="00836C4B">
        <w:rPr>
          <w:rFonts w:ascii="Marianne" w:eastAsia="Arial Unicode MS" w:hAnsi="Marianne" w:cs="Arial Unicode MS"/>
          <w:color w:val="000000"/>
          <w:kern w:val="0"/>
          <w:sz w:val="22"/>
          <w:szCs w:val="22"/>
          <w:u w:color="00000A"/>
        </w:rPr>
        <w:t>Les prix sont fermes.</w:t>
      </w:r>
    </w:p>
    <w:p w14:paraId="30D68C8D" w14:textId="77777777" w:rsidR="00836C4B" w:rsidRPr="00836C4B" w:rsidRDefault="00836C4B" w:rsidP="00836C4B">
      <w:pPr>
        <w:rPr>
          <w:rFonts w:ascii="Marianne" w:hAnsi="Marianne"/>
        </w:rPr>
      </w:pPr>
      <w:r>
        <w:rPr>
          <w:rFonts w:ascii="Marianne" w:hAnsi="Marianne"/>
          <w:noProof/>
        </w:rPr>
        <mc:AlternateContent>
          <mc:Choice Requires="wps">
            <w:drawing>
              <wp:anchor distT="0" distB="0" distL="0" distR="0" simplePos="0" relativeHeight="251667456" behindDoc="1" locked="0" layoutInCell="0" allowOverlap="1" wp14:anchorId="7A8D8B4A" wp14:editId="23259809">
                <wp:simplePos x="0" y="0"/>
                <wp:positionH relativeFrom="margin">
                  <wp:posOffset>-86360</wp:posOffset>
                </wp:positionH>
                <wp:positionV relativeFrom="paragraph">
                  <wp:posOffset>99695</wp:posOffset>
                </wp:positionV>
                <wp:extent cx="6181725" cy="344170"/>
                <wp:effectExtent l="19050" t="19050" r="28575" b="17780"/>
                <wp:wrapNone/>
                <wp:docPr id="9" name="Rectangle à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81725"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4D40A9E5" id="Rectangle à coins arrondis 9" o:spid="_x0000_s1026" style="position:absolute;margin-left:-6.8pt;margin-top:7.85pt;width:486.75pt;height:27.1pt;z-index:-25164902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" o:allowincell="f" filled="f" strokecolor="#2e75b6" strokeweight="2.25pt">
                <v:path arrowok="t"/>
                <w10:wrap anchorx="margin"/>
              </v:roundrect>
            </w:pict>
          </mc:Fallback>
        </mc:AlternateContent>
      </w:r>
    </w:p>
    <w:p w14:paraId="31DAC109" w14:textId="77777777" w:rsidR="00836C4B" w:rsidRPr="00836C4B" w:rsidRDefault="00836C4B" w:rsidP="00836C4B">
      <w:pPr>
        <w:widowControl/>
        <w:numPr>
          <w:ilvl w:val="0"/>
          <w:numId w:val="13"/>
        </w:numPr>
        <w:suppressAutoHyphens w:val="0"/>
        <w:contextualSpacing/>
        <w:jc w:val="both"/>
        <w:rPr>
          <w:rFonts w:ascii="Marianne" w:eastAsia="Calibri" w:hAnsi="Marianne"/>
          <w:b/>
          <w:color w:val="17365D"/>
          <w:kern w:val="0"/>
          <w:lang w:val="x-none" w:eastAsia="en-US"/>
        </w:rPr>
      </w:pPr>
      <w:r w:rsidRPr="00836C4B">
        <w:rPr>
          <w:rFonts w:ascii="Marianne" w:eastAsia="Calibri" w:hAnsi="Marianne"/>
          <w:b/>
          <w:color w:val="17365D"/>
          <w:kern w:val="0"/>
          <w:lang w:val="x-none" w:eastAsia="en-US"/>
        </w:rPr>
        <w:t>Réception et achèvement des prestations</w:t>
      </w:r>
    </w:p>
    <w:p w14:paraId="302C3882"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2B809C95" w14:textId="77777777" w:rsidR="00836C4B" w:rsidRPr="00836C4B" w:rsidRDefault="00836C4B" w:rsidP="00836C4B">
      <w:pPr>
        <w:widowControl/>
        <w:numPr>
          <w:ilvl w:val="1"/>
          <w:numId w:val="13"/>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Réception – Admission</w:t>
      </w:r>
    </w:p>
    <w:p w14:paraId="0003D34E" w14:textId="77777777" w:rsidR="00836C4B" w:rsidRDefault="00836C4B" w:rsidP="00836C4B">
      <w:pPr>
        <w:widowControl/>
        <w:suppressAutoHyphens w:val="0"/>
        <w:contextualSpacing/>
        <w:jc w:val="both"/>
        <w:rPr>
          <w:rFonts w:ascii="Marianne" w:eastAsia="Calibri" w:hAnsi="Marianne"/>
          <w:kern w:val="0"/>
          <w:sz w:val="22"/>
          <w:szCs w:val="22"/>
          <w:lang w:eastAsia="en-US"/>
        </w:rPr>
      </w:pPr>
    </w:p>
    <w:p w14:paraId="2DCDFC47" w14:textId="77777777" w:rsidR="00836C4B" w:rsidRPr="00836C4B" w:rsidRDefault="00836C4B" w:rsidP="00836C4B">
      <w:pPr>
        <w:widowControl/>
        <w:numPr>
          <w:ilvl w:val="2"/>
          <w:numId w:val="13"/>
        </w:numPr>
        <w:suppressAutoHyphens w:val="0"/>
        <w:contextualSpacing/>
        <w:jc w:val="both"/>
        <w:rPr>
          <w:rFonts w:ascii="Marianne" w:eastAsia="Calibri" w:hAnsi="Marianne"/>
          <w:kern w:val="0"/>
          <w:sz w:val="22"/>
          <w:szCs w:val="22"/>
          <w:u w:val="single"/>
          <w:lang w:val="x-none" w:eastAsia="en-US"/>
        </w:rPr>
      </w:pPr>
      <w:r w:rsidRPr="00836C4B">
        <w:rPr>
          <w:rFonts w:ascii="Marianne" w:eastAsia="Calibri" w:hAnsi="Marianne" w:cs="Courier New"/>
          <w:kern w:val="0"/>
          <w:sz w:val="22"/>
          <w:szCs w:val="22"/>
          <w:u w:val="single"/>
          <w:lang w:val="x-none" w:eastAsia="en-US"/>
        </w:rPr>
        <w:t>Vérification des délais</w:t>
      </w:r>
    </w:p>
    <w:p w14:paraId="5253F853" w14:textId="77777777" w:rsidR="007D31A9" w:rsidRDefault="007D31A9" w:rsidP="00836C4B">
      <w:pPr>
        <w:widowControl/>
        <w:suppressAutoHyphens w:val="0"/>
        <w:jc w:val="both"/>
        <w:rPr>
          <w:rFonts w:ascii="Marianne" w:eastAsia="Times New Roman" w:hAnsi="Marianne"/>
          <w:kern w:val="0"/>
          <w:sz w:val="22"/>
          <w:szCs w:val="22"/>
        </w:rPr>
      </w:pPr>
    </w:p>
    <w:p w14:paraId="7A6A6938" w14:textId="77777777" w:rsidR="00836C4B" w:rsidRPr="00836C4B" w:rsidRDefault="00836C4B" w:rsidP="00836C4B">
      <w:pPr>
        <w:widowControl/>
        <w:suppressAutoHyphens w:val="0"/>
        <w:jc w:val="both"/>
        <w:rPr>
          <w:rFonts w:ascii="Marianne" w:eastAsia="Times New Roman" w:hAnsi="Marianne"/>
          <w:kern w:val="0"/>
          <w:sz w:val="22"/>
          <w:szCs w:val="22"/>
        </w:rPr>
      </w:pPr>
      <w:r w:rsidRPr="00836C4B">
        <w:rPr>
          <w:rFonts w:ascii="Marianne" w:eastAsia="Times New Roman" w:hAnsi="Marianne"/>
          <w:kern w:val="0"/>
          <w:sz w:val="22"/>
          <w:szCs w:val="22"/>
        </w:rPr>
        <w:t xml:space="preserve">Conformément à l’article </w:t>
      </w:r>
      <w:r w:rsidRPr="00836C4B">
        <w:rPr>
          <w:rFonts w:ascii="Marianne" w:eastAsia="Calibri" w:hAnsi="Marianne"/>
          <w:kern w:val="0"/>
          <w:sz w:val="22"/>
          <w:szCs w:val="22"/>
          <w:lang w:eastAsia="en-US"/>
        </w:rPr>
        <w:t>13 du CCAG-PI</w:t>
      </w:r>
      <w:r w:rsidRPr="00836C4B">
        <w:rPr>
          <w:rFonts w:ascii="Marianne" w:eastAsia="Times New Roman" w:hAnsi="Marianne"/>
          <w:kern w:val="0"/>
          <w:sz w:val="22"/>
          <w:szCs w:val="22"/>
        </w:rPr>
        <w:t>, l’acheteur vérifie la réception du bien ou de la prestation dans les délais qui seront définis au cours de la prestation. En cas de retard, l’acheteur peut établir un décompte de pénalités de retard (</w:t>
      </w:r>
      <w:hyperlink r:id="rId11" w:history="1">
        <w:r w:rsidRPr="00836C4B">
          <w:rPr>
            <w:rFonts w:ascii="Marianne" w:eastAsia="Times New Roman" w:hAnsi="Marianne"/>
            <w:kern w:val="0"/>
            <w:sz w:val="22"/>
            <w:szCs w:val="22"/>
            <w:u w:val="single"/>
          </w:rPr>
          <w:t>EXE 13</w:t>
        </w:r>
      </w:hyperlink>
      <w:r w:rsidRPr="00836C4B">
        <w:rPr>
          <w:rFonts w:ascii="Marianne" w:eastAsia="Times New Roman" w:hAnsi="Marianne"/>
          <w:kern w:val="0"/>
          <w:sz w:val="22"/>
          <w:szCs w:val="22"/>
        </w:rPr>
        <w:t>).</w:t>
      </w:r>
    </w:p>
    <w:p w14:paraId="5F53826D"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21BF7DD2" w14:textId="77777777" w:rsidR="00836C4B" w:rsidRPr="00836C4B" w:rsidRDefault="00836C4B" w:rsidP="00836C4B">
      <w:pPr>
        <w:widowControl/>
        <w:numPr>
          <w:ilvl w:val="2"/>
          <w:numId w:val="13"/>
        </w:numPr>
        <w:suppressAutoHyphens w:val="0"/>
        <w:contextualSpacing/>
        <w:jc w:val="both"/>
        <w:rPr>
          <w:rFonts w:ascii="Marianne" w:eastAsia="Calibri" w:hAnsi="Marianne"/>
          <w:kern w:val="0"/>
          <w:sz w:val="22"/>
          <w:szCs w:val="22"/>
          <w:u w:val="single"/>
          <w:lang w:val="x-none" w:eastAsia="en-US"/>
        </w:rPr>
      </w:pPr>
      <w:r w:rsidRPr="00836C4B">
        <w:rPr>
          <w:rFonts w:ascii="Marianne" w:eastAsia="Calibri" w:hAnsi="Marianne" w:cs="Courier New"/>
          <w:kern w:val="0"/>
          <w:sz w:val="22"/>
          <w:szCs w:val="22"/>
          <w:u w:val="single"/>
          <w:lang w:val="x-none" w:eastAsia="en-US"/>
        </w:rPr>
        <w:t>Opérations de vérification quantitative et qualitative</w:t>
      </w:r>
    </w:p>
    <w:p w14:paraId="4A4A9C2F"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2B568813" w14:textId="77777777" w:rsidR="00836C4B" w:rsidRPr="00836C4B" w:rsidRDefault="00836C4B" w:rsidP="00836C4B">
      <w:pPr>
        <w:widowControl/>
        <w:suppressAutoHyphens w:val="0"/>
        <w:contextualSpacing/>
        <w:jc w:val="both"/>
        <w:rPr>
          <w:rFonts w:ascii="Marianne" w:eastAsia="Calibri" w:hAnsi="Marianne" w:cs="Courier New"/>
          <w:kern w:val="0"/>
          <w:sz w:val="22"/>
          <w:szCs w:val="22"/>
          <w:lang w:val="x-none" w:eastAsia="en-US"/>
        </w:rPr>
      </w:pPr>
      <w:r w:rsidRPr="00836C4B">
        <w:rPr>
          <w:rFonts w:ascii="Marianne" w:eastAsia="Calibri" w:hAnsi="Marianne"/>
          <w:kern w:val="0"/>
          <w:sz w:val="22"/>
          <w:szCs w:val="22"/>
          <w:lang w:val="x-none" w:eastAsia="en-US"/>
        </w:rPr>
        <w:t>Conformément au</w:t>
      </w:r>
      <w:r w:rsidRPr="00836C4B">
        <w:rPr>
          <w:rFonts w:ascii="Marianne" w:eastAsia="Calibri" w:hAnsi="Marianne" w:cs="Courier New"/>
          <w:kern w:val="0"/>
          <w:sz w:val="22"/>
          <w:szCs w:val="22"/>
          <w:lang w:val="x-none" w:eastAsia="en-US"/>
        </w:rPr>
        <w:t xml:space="preserve"> </w:t>
      </w:r>
      <w:r w:rsidRPr="00836C4B">
        <w:rPr>
          <w:rFonts w:ascii="Marianne" w:eastAsia="Calibri" w:hAnsi="Marianne"/>
          <w:kern w:val="0"/>
          <w:sz w:val="22"/>
          <w:szCs w:val="22"/>
          <w:lang w:val="x-none" w:eastAsia="en-US"/>
        </w:rPr>
        <w:t>chapitre 5 du CCAG-</w:t>
      </w:r>
      <w:r w:rsidRPr="00836C4B">
        <w:rPr>
          <w:rFonts w:ascii="Marianne" w:eastAsia="Calibri" w:hAnsi="Marianne"/>
          <w:kern w:val="0"/>
          <w:sz w:val="22"/>
          <w:szCs w:val="22"/>
          <w:lang w:eastAsia="en-US"/>
        </w:rPr>
        <w:t>PI</w:t>
      </w:r>
      <w:r w:rsidRPr="00836C4B">
        <w:rPr>
          <w:rFonts w:ascii="Marianne" w:eastAsia="Calibri" w:hAnsi="Marianne" w:cs="Courier New"/>
          <w:kern w:val="0"/>
          <w:sz w:val="22"/>
          <w:szCs w:val="22"/>
          <w:lang w:val="x-none" w:eastAsia="en-US"/>
        </w:rPr>
        <w:t xml:space="preserve">, l’acheteur vérifie la qualité et la quantité des biens livrés et des prestations exécutées. Si les prestations sont incomplètes mais admissibles en l’état elles sont admises avec réfaction comme indiqué à l’article </w:t>
      </w:r>
      <w:r w:rsidRPr="00836C4B">
        <w:rPr>
          <w:rFonts w:ascii="Marianne" w:eastAsia="Calibri" w:hAnsi="Marianne"/>
          <w:kern w:val="0"/>
          <w:sz w:val="22"/>
          <w:szCs w:val="22"/>
          <w:lang w:eastAsia="en-US"/>
        </w:rPr>
        <w:t>29</w:t>
      </w:r>
      <w:r w:rsidRPr="00836C4B">
        <w:rPr>
          <w:rFonts w:ascii="Marianne" w:eastAsia="Calibri" w:hAnsi="Marianne"/>
          <w:kern w:val="0"/>
          <w:sz w:val="22"/>
          <w:szCs w:val="22"/>
          <w:lang w:val="x-none" w:eastAsia="en-US"/>
        </w:rPr>
        <w:t>.3</w:t>
      </w:r>
      <w:r w:rsidRPr="00836C4B">
        <w:rPr>
          <w:rFonts w:ascii="Marianne" w:eastAsia="Calibri" w:hAnsi="Marianne" w:cs="Courier New"/>
          <w:kern w:val="0"/>
          <w:sz w:val="22"/>
          <w:szCs w:val="22"/>
          <w:lang w:val="x-none" w:eastAsia="en-US"/>
        </w:rPr>
        <w:t xml:space="preserve"> </w:t>
      </w:r>
      <w:r w:rsidRPr="00836C4B">
        <w:rPr>
          <w:rFonts w:ascii="Marianne" w:eastAsia="Calibri" w:hAnsi="Marianne"/>
          <w:kern w:val="0"/>
          <w:sz w:val="22"/>
          <w:szCs w:val="22"/>
          <w:lang w:val="x-none" w:eastAsia="en-US"/>
        </w:rPr>
        <w:t>du CCAG-</w:t>
      </w:r>
      <w:r w:rsidRPr="00836C4B">
        <w:rPr>
          <w:rFonts w:ascii="Marianne" w:eastAsia="Calibri" w:hAnsi="Marianne"/>
          <w:kern w:val="0"/>
          <w:sz w:val="22"/>
          <w:szCs w:val="22"/>
          <w:lang w:eastAsia="en-US"/>
        </w:rPr>
        <w:t>PI</w:t>
      </w:r>
      <w:r w:rsidRPr="00836C4B">
        <w:rPr>
          <w:rFonts w:ascii="Marianne" w:eastAsia="Calibri" w:hAnsi="Marianne" w:cs="Courier New"/>
          <w:kern w:val="0"/>
          <w:sz w:val="22"/>
          <w:szCs w:val="22"/>
          <w:lang w:val="x-none" w:eastAsia="en-US"/>
        </w:rPr>
        <w:t xml:space="preserve">. Si elles ne sont pas admissibles, les prestations peuvent être ajournées (art. </w:t>
      </w:r>
      <w:r w:rsidRPr="00836C4B">
        <w:rPr>
          <w:rFonts w:ascii="Marianne" w:eastAsia="Calibri" w:hAnsi="Marianne"/>
          <w:kern w:val="0"/>
          <w:sz w:val="22"/>
          <w:szCs w:val="22"/>
          <w:lang w:eastAsia="en-US"/>
        </w:rPr>
        <w:t>29</w:t>
      </w:r>
      <w:r w:rsidRPr="00836C4B">
        <w:rPr>
          <w:rFonts w:ascii="Marianne" w:eastAsia="Calibri" w:hAnsi="Marianne"/>
          <w:kern w:val="0"/>
          <w:sz w:val="22"/>
          <w:szCs w:val="22"/>
          <w:lang w:val="x-none" w:eastAsia="en-US"/>
        </w:rPr>
        <w:t>.2</w:t>
      </w:r>
      <w:r w:rsidRPr="00836C4B">
        <w:rPr>
          <w:rFonts w:ascii="Marianne" w:eastAsia="Calibri" w:hAnsi="Marianne" w:cs="Courier New"/>
          <w:kern w:val="0"/>
          <w:sz w:val="22"/>
          <w:szCs w:val="22"/>
          <w:lang w:val="x-none" w:eastAsia="en-US"/>
        </w:rPr>
        <w:t xml:space="preserve"> </w:t>
      </w:r>
      <w:r w:rsidRPr="00836C4B">
        <w:rPr>
          <w:rFonts w:ascii="Marianne" w:eastAsia="Calibri" w:hAnsi="Marianne"/>
          <w:kern w:val="0"/>
          <w:sz w:val="22"/>
          <w:szCs w:val="22"/>
          <w:lang w:val="x-none" w:eastAsia="en-US"/>
        </w:rPr>
        <w:t>du CCAG-</w:t>
      </w:r>
      <w:r w:rsidRPr="00836C4B">
        <w:rPr>
          <w:rFonts w:ascii="Marianne" w:eastAsia="Calibri" w:hAnsi="Marianne"/>
          <w:kern w:val="0"/>
          <w:sz w:val="22"/>
          <w:szCs w:val="22"/>
          <w:lang w:eastAsia="en-US"/>
        </w:rPr>
        <w:t>PI</w:t>
      </w:r>
      <w:r w:rsidRPr="00836C4B">
        <w:rPr>
          <w:rFonts w:ascii="Marianne" w:eastAsia="Calibri" w:hAnsi="Marianne" w:cs="Courier New"/>
          <w:kern w:val="0"/>
          <w:sz w:val="22"/>
          <w:szCs w:val="22"/>
          <w:lang w:val="x-none" w:eastAsia="en-US"/>
        </w:rPr>
        <w:t xml:space="preserve">) ou rejetées (art. </w:t>
      </w:r>
      <w:r w:rsidRPr="00836C4B">
        <w:rPr>
          <w:rFonts w:ascii="Marianne" w:eastAsia="Calibri" w:hAnsi="Marianne"/>
          <w:kern w:val="0"/>
          <w:sz w:val="22"/>
          <w:szCs w:val="22"/>
          <w:lang w:eastAsia="en-US"/>
        </w:rPr>
        <w:t>29</w:t>
      </w:r>
      <w:r w:rsidRPr="00836C4B">
        <w:rPr>
          <w:rFonts w:ascii="Marianne" w:eastAsia="Calibri" w:hAnsi="Marianne"/>
          <w:kern w:val="0"/>
          <w:sz w:val="22"/>
          <w:szCs w:val="22"/>
          <w:lang w:val="x-none" w:eastAsia="en-US"/>
        </w:rPr>
        <w:t>.4</w:t>
      </w:r>
      <w:r w:rsidRPr="00836C4B">
        <w:rPr>
          <w:rFonts w:ascii="Marianne" w:eastAsia="Calibri" w:hAnsi="Marianne" w:cs="Courier New"/>
          <w:kern w:val="0"/>
          <w:sz w:val="22"/>
          <w:szCs w:val="22"/>
          <w:lang w:val="x-none" w:eastAsia="en-US"/>
        </w:rPr>
        <w:t xml:space="preserve"> </w:t>
      </w:r>
      <w:r w:rsidRPr="00836C4B">
        <w:rPr>
          <w:rFonts w:ascii="Marianne" w:eastAsia="Calibri" w:hAnsi="Marianne"/>
          <w:kern w:val="0"/>
          <w:sz w:val="22"/>
          <w:szCs w:val="22"/>
          <w:lang w:val="x-none" w:eastAsia="en-US"/>
        </w:rPr>
        <w:t>du CCAG-</w:t>
      </w:r>
      <w:r w:rsidRPr="00836C4B">
        <w:rPr>
          <w:rFonts w:ascii="Marianne" w:eastAsia="Calibri" w:hAnsi="Marianne"/>
          <w:kern w:val="0"/>
          <w:sz w:val="22"/>
          <w:szCs w:val="22"/>
          <w:lang w:eastAsia="en-US"/>
        </w:rPr>
        <w:t>PI</w:t>
      </w:r>
      <w:r w:rsidRPr="00836C4B">
        <w:rPr>
          <w:rFonts w:ascii="Marianne" w:eastAsia="Calibri" w:hAnsi="Marianne" w:cs="Courier New"/>
          <w:kern w:val="0"/>
          <w:sz w:val="22"/>
          <w:szCs w:val="22"/>
          <w:lang w:val="x-none" w:eastAsia="en-US"/>
        </w:rPr>
        <w:t>). L’acheteur peut effectuer ces vérifications sur la base du formulaire proposé (</w:t>
      </w:r>
      <w:hyperlink r:id="rId12" w:history="1">
        <w:r w:rsidRPr="00836C4B">
          <w:rPr>
            <w:rFonts w:ascii="Marianne" w:eastAsia="Calibri" w:hAnsi="Marianne" w:cs="Courier New"/>
            <w:color w:val="0000FF"/>
            <w:kern w:val="0"/>
            <w:sz w:val="22"/>
            <w:szCs w:val="22"/>
            <w:u w:val="single"/>
            <w:lang w:val="x-none" w:eastAsia="en-US"/>
          </w:rPr>
          <w:t>EXE 3</w:t>
        </w:r>
      </w:hyperlink>
      <w:r w:rsidRPr="00836C4B">
        <w:rPr>
          <w:rFonts w:ascii="Marianne" w:eastAsia="Calibri" w:hAnsi="Marianne" w:cs="Courier New"/>
          <w:kern w:val="0"/>
          <w:sz w:val="22"/>
          <w:szCs w:val="22"/>
          <w:lang w:val="x-none" w:eastAsia="en-US"/>
        </w:rPr>
        <w:t xml:space="preserve">). </w:t>
      </w:r>
    </w:p>
    <w:p w14:paraId="31AF01F1" w14:textId="77777777" w:rsidR="00836C4B" w:rsidRPr="00836C4B" w:rsidRDefault="00836C4B" w:rsidP="00836C4B">
      <w:pPr>
        <w:widowControl/>
        <w:suppressAutoHyphens w:val="0"/>
        <w:contextualSpacing/>
        <w:jc w:val="both"/>
        <w:rPr>
          <w:rFonts w:ascii="Marianne" w:eastAsia="Calibri" w:hAnsi="Marianne"/>
          <w:kern w:val="0"/>
          <w:sz w:val="22"/>
          <w:szCs w:val="22"/>
          <w:lang w:val="x-none" w:eastAsia="en-US"/>
        </w:rPr>
      </w:pPr>
    </w:p>
    <w:p w14:paraId="21EA4781" w14:textId="77777777" w:rsidR="00836C4B" w:rsidRPr="00836C4B" w:rsidRDefault="00836C4B" w:rsidP="00836C4B">
      <w:pPr>
        <w:widowControl/>
        <w:numPr>
          <w:ilvl w:val="1"/>
          <w:numId w:val="13"/>
        </w:numPr>
        <w:suppressAutoHyphens w:val="0"/>
        <w:contextualSpacing/>
        <w:jc w:val="both"/>
        <w:rPr>
          <w:rFonts w:ascii="Marianne" w:eastAsia="Calibri" w:hAnsi="Marianne"/>
          <w:b/>
          <w:kern w:val="0"/>
          <w:sz w:val="22"/>
          <w:szCs w:val="22"/>
          <w:u w:val="single"/>
          <w:lang w:val="x-none" w:eastAsia="en-US"/>
        </w:rPr>
      </w:pPr>
      <w:r w:rsidRPr="00836C4B">
        <w:rPr>
          <w:rFonts w:ascii="Marianne" w:eastAsia="Calibri" w:hAnsi="Marianne"/>
          <w:b/>
          <w:kern w:val="0"/>
          <w:sz w:val="22"/>
          <w:szCs w:val="22"/>
          <w:u w:val="single"/>
          <w:lang w:val="x-none" w:eastAsia="en-US"/>
        </w:rPr>
        <w:t>Résiliation</w:t>
      </w:r>
    </w:p>
    <w:p w14:paraId="33C5E83F" w14:textId="77777777" w:rsidR="00836C4B" w:rsidRPr="00836C4B" w:rsidRDefault="00836C4B" w:rsidP="00836C4B">
      <w:pPr>
        <w:jc w:val="both"/>
        <w:rPr>
          <w:rFonts w:ascii="Marianne" w:hAnsi="Marianne"/>
          <w:sz w:val="22"/>
          <w:szCs w:val="22"/>
        </w:rPr>
      </w:pPr>
    </w:p>
    <w:p w14:paraId="4A6B7E32" w14:textId="77777777" w:rsidR="00836C4B" w:rsidRPr="00836C4B" w:rsidRDefault="00836C4B" w:rsidP="00836C4B">
      <w:pPr>
        <w:jc w:val="both"/>
        <w:rPr>
          <w:rFonts w:ascii="Marianne" w:hAnsi="Marianne"/>
          <w:sz w:val="22"/>
          <w:szCs w:val="22"/>
        </w:rPr>
      </w:pPr>
      <w:r w:rsidRPr="00836C4B">
        <w:rPr>
          <w:rFonts w:ascii="Marianne" w:hAnsi="Marianne"/>
          <w:sz w:val="22"/>
          <w:szCs w:val="22"/>
        </w:rPr>
        <w:t xml:space="preserve">Les clauses mentionnées au </w:t>
      </w:r>
      <w:r w:rsidRPr="00836C4B">
        <w:rPr>
          <w:rFonts w:ascii="Marianne" w:eastAsia="Calibri" w:hAnsi="Marianne"/>
          <w:kern w:val="0"/>
          <w:sz w:val="22"/>
          <w:szCs w:val="22"/>
          <w:lang w:eastAsia="en-US"/>
        </w:rPr>
        <w:t>chapitre 7 du CCAG-PI</w:t>
      </w:r>
      <w:r w:rsidRPr="00836C4B">
        <w:rPr>
          <w:rFonts w:ascii="Marianne" w:hAnsi="Marianne"/>
          <w:sz w:val="22"/>
          <w:szCs w:val="22"/>
        </w:rPr>
        <w:t xml:space="preserve"> sont applicables au marché en sus des </w:t>
      </w:r>
      <w:r w:rsidRPr="00836C4B">
        <w:rPr>
          <w:rFonts w:ascii="Marianne" w:hAnsi="Marianne"/>
          <w:sz w:val="22"/>
          <w:szCs w:val="22"/>
        </w:rPr>
        <w:lastRenderedPageBreak/>
        <w:t>stipulations ci-dessous.</w:t>
      </w:r>
    </w:p>
    <w:p w14:paraId="18D51EAE" w14:textId="77777777" w:rsidR="00836C4B" w:rsidRPr="00836C4B" w:rsidRDefault="00836C4B" w:rsidP="00836C4B">
      <w:pPr>
        <w:jc w:val="both"/>
        <w:rPr>
          <w:rFonts w:ascii="Marianne" w:hAnsi="Marianne"/>
          <w:sz w:val="22"/>
          <w:szCs w:val="22"/>
        </w:rPr>
      </w:pPr>
    </w:p>
    <w:p w14:paraId="4306BCDF" w14:textId="77777777" w:rsidR="00836C4B" w:rsidRPr="00836C4B" w:rsidRDefault="00836C4B" w:rsidP="00836C4B">
      <w:pPr>
        <w:widowControl/>
        <w:suppressAutoHyphens w:val="0"/>
        <w:ind w:right="-1"/>
        <w:jc w:val="both"/>
        <w:rPr>
          <w:rFonts w:ascii="Marianne" w:eastAsia="Helvetica Neue" w:hAnsi="Marianne" w:cs="Courier New"/>
          <w:color w:val="000000"/>
          <w:kern w:val="0"/>
          <w:sz w:val="22"/>
          <w:szCs w:val="22"/>
        </w:rPr>
      </w:pPr>
      <w:r w:rsidRPr="00836C4B">
        <w:rPr>
          <w:rFonts w:ascii="Marianne" w:eastAsia="Helvetica Neue" w:hAnsi="Marianne" w:cs="Helvetica Neue"/>
          <w:color w:val="000000"/>
          <w:kern w:val="0"/>
          <w:sz w:val="22"/>
          <w:szCs w:val="22"/>
        </w:rPr>
        <w:t>Ainsi et sous peine de résiliation à ses torts, sur toute l’exécution du contrat, le titulaire s’engage notamment à</w:t>
      </w:r>
      <w:r w:rsidRPr="00836C4B">
        <w:rPr>
          <w:rFonts w:ascii="Calibri" w:eastAsia="Helvetica Neue" w:hAnsi="Calibri" w:cs="Calibri"/>
          <w:color w:val="000000"/>
          <w:kern w:val="0"/>
          <w:sz w:val="22"/>
          <w:szCs w:val="22"/>
        </w:rPr>
        <w:t> </w:t>
      </w:r>
      <w:r w:rsidRPr="00836C4B">
        <w:rPr>
          <w:rFonts w:ascii="Marianne" w:eastAsia="Helvetica Neue" w:hAnsi="Marianne" w:cs="Courier New"/>
          <w:color w:val="000000"/>
          <w:kern w:val="0"/>
          <w:sz w:val="22"/>
          <w:szCs w:val="22"/>
        </w:rPr>
        <w:t>:</w:t>
      </w:r>
    </w:p>
    <w:p w14:paraId="748891AC" w14:textId="77777777" w:rsidR="00836C4B" w:rsidRPr="00836C4B" w:rsidRDefault="00836C4B" w:rsidP="00836C4B">
      <w:pPr>
        <w:widowControl/>
        <w:numPr>
          <w:ilvl w:val="0"/>
          <w:numId w:val="14"/>
        </w:numPr>
        <w:suppressAutoHyphens w:val="0"/>
        <w:ind w:left="284" w:right="-1" w:hanging="284"/>
        <w:jc w:val="both"/>
        <w:rPr>
          <w:rFonts w:ascii="Marianne" w:eastAsia="Helvetica Neue" w:hAnsi="Marianne" w:cs="Helvetica Neue"/>
          <w:color w:val="000000"/>
          <w:kern w:val="0"/>
          <w:sz w:val="22"/>
          <w:szCs w:val="22"/>
        </w:rPr>
      </w:pPr>
      <w:r w:rsidRPr="00836C4B">
        <w:rPr>
          <w:rFonts w:ascii="Marianne" w:eastAsia="Helvetica Neue" w:hAnsi="Marianne" w:cs="Helvetica Neue"/>
          <w:color w:val="000000"/>
          <w:kern w:val="0"/>
          <w:sz w:val="22"/>
          <w:szCs w:val="22"/>
        </w:rPr>
        <w:t>détenir les capacités nécessaires à l’exécution du marché public (professionnelles, techniques et financières, assurances)</w:t>
      </w:r>
      <w:r w:rsidRPr="00836C4B">
        <w:rPr>
          <w:rFonts w:ascii="Calibri" w:eastAsia="Helvetica Neue" w:hAnsi="Calibri" w:cs="Calibri"/>
          <w:color w:val="000000"/>
          <w:kern w:val="0"/>
          <w:sz w:val="22"/>
          <w:szCs w:val="22"/>
        </w:rPr>
        <w:t> </w:t>
      </w:r>
      <w:r w:rsidRPr="00836C4B">
        <w:rPr>
          <w:rFonts w:ascii="Marianne" w:eastAsia="Helvetica Neue" w:hAnsi="Marianne" w:cs="Helvetica Neue"/>
          <w:color w:val="000000"/>
          <w:kern w:val="0"/>
          <w:sz w:val="22"/>
          <w:szCs w:val="22"/>
        </w:rPr>
        <w:t>;</w:t>
      </w:r>
    </w:p>
    <w:p w14:paraId="36496B72" w14:textId="77777777" w:rsidR="00836C4B" w:rsidRPr="00836C4B" w:rsidRDefault="00836C4B" w:rsidP="00836C4B">
      <w:pPr>
        <w:widowControl/>
        <w:numPr>
          <w:ilvl w:val="0"/>
          <w:numId w:val="14"/>
        </w:numPr>
        <w:suppressAutoHyphens w:val="0"/>
        <w:ind w:left="284" w:right="-1" w:hanging="284"/>
        <w:jc w:val="both"/>
        <w:rPr>
          <w:rFonts w:ascii="Marianne" w:eastAsia="Helvetica Neue" w:hAnsi="Marianne" w:cs="Helvetica Neue"/>
          <w:color w:val="000000"/>
          <w:kern w:val="0"/>
          <w:sz w:val="22"/>
          <w:szCs w:val="22"/>
        </w:rPr>
      </w:pPr>
      <w:r w:rsidRPr="00836C4B">
        <w:rPr>
          <w:rFonts w:ascii="Marianne" w:eastAsia="Helvetica Neue" w:hAnsi="Marianne" w:cs="Helvetica Neue"/>
          <w:color w:val="000000"/>
          <w:kern w:val="0"/>
          <w:sz w:val="22"/>
          <w:szCs w:val="22"/>
        </w:rPr>
        <w:t>ne pas faire l’objet des interdictions de soumissionner aux marchés publics (art. L2341-1 et suivants du CCP)</w:t>
      </w:r>
      <w:r w:rsidRPr="00836C4B">
        <w:rPr>
          <w:rFonts w:ascii="Calibri" w:eastAsia="Helvetica Neue" w:hAnsi="Calibri" w:cs="Calibri"/>
          <w:color w:val="000000"/>
          <w:kern w:val="0"/>
          <w:sz w:val="22"/>
          <w:szCs w:val="22"/>
        </w:rPr>
        <w:t> </w:t>
      </w:r>
      <w:r w:rsidRPr="00836C4B">
        <w:rPr>
          <w:rFonts w:ascii="Marianne" w:eastAsia="Helvetica Neue" w:hAnsi="Marianne" w:cs="Helvetica Neue"/>
          <w:color w:val="000000"/>
          <w:kern w:val="0"/>
          <w:sz w:val="22"/>
          <w:szCs w:val="22"/>
        </w:rPr>
        <w:t>;</w:t>
      </w:r>
    </w:p>
    <w:p w14:paraId="39ABC6E9" w14:textId="77777777" w:rsidR="00836C4B" w:rsidRPr="00836C4B" w:rsidRDefault="00836C4B" w:rsidP="00836C4B">
      <w:pPr>
        <w:widowControl/>
        <w:numPr>
          <w:ilvl w:val="0"/>
          <w:numId w:val="14"/>
        </w:numPr>
        <w:suppressAutoHyphens w:val="0"/>
        <w:ind w:left="284" w:right="-1" w:hanging="284"/>
        <w:jc w:val="both"/>
        <w:rPr>
          <w:rFonts w:ascii="Marianne" w:eastAsia="Helvetica Neue" w:hAnsi="Marianne" w:cs="Helvetica Neue"/>
          <w:color w:val="000000"/>
          <w:kern w:val="0"/>
          <w:sz w:val="22"/>
          <w:szCs w:val="22"/>
        </w:rPr>
      </w:pPr>
      <w:r w:rsidRPr="00836C4B">
        <w:rPr>
          <w:rFonts w:ascii="Marianne" w:eastAsia="Helvetica Neue" w:hAnsi="Marianne" w:cs="Helvetica Neue"/>
          <w:color w:val="000000"/>
          <w:kern w:val="0"/>
          <w:sz w:val="22"/>
          <w:szCs w:val="22"/>
        </w:rPr>
        <w:t>respecter les dispositions de la loi n°2014-873 du 4 août 2014 pour l'égalité réelle entre les femmes et les hommes</w:t>
      </w:r>
      <w:r w:rsidRPr="00836C4B">
        <w:rPr>
          <w:rFonts w:ascii="Calibri" w:eastAsia="Helvetica Neue" w:hAnsi="Calibri" w:cs="Calibri"/>
          <w:color w:val="000000"/>
          <w:kern w:val="0"/>
          <w:sz w:val="22"/>
          <w:szCs w:val="22"/>
        </w:rPr>
        <w:t> </w:t>
      </w:r>
      <w:r w:rsidRPr="00836C4B">
        <w:rPr>
          <w:rFonts w:ascii="Marianne" w:eastAsia="Helvetica Neue" w:hAnsi="Marianne" w:cs="Helvetica Neue"/>
          <w:color w:val="000000"/>
          <w:kern w:val="0"/>
          <w:sz w:val="22"/>
          <w:szCs w:val="22"/>
        </w:rPr>
        <w:t>;</w:t>
      </w:r>
    </w:p>
    <w:p w14:paraId="0DFAB1F6" w14:textId="77777777" w:rsidR="00836C4B" w:rsidRPr="00836C4B" w:rsidRDefault="00836C4B" w:rsidP="00836C4B">
      <w:pPr>
        <w:widowControl/>
        <w:numPr>
          <w:ilvl w:val="0"/>
          <w:numId w:val="14"/>
        </w:numPr>
        <w:suppressAutoHyphens w:val="0"/>
        <w:ind w:left="284" w:right="-1" w:hanging="284"/>
        <w:jc w:val="both"/>
        <w:rPr>
          <w:rFonts w:ascii="Marianne" w:eastAsia="Helvetica Neue" w:hAnsi="Marianne" w:cs="Helvetica Neue"/>
          <w:color w:val="000000"/>
          <w:kern w:val="0"/>
          <w:sz w:val="22"/>
          <w:szCs w:val="22"/>
        </w:rPr>
      </w:pPr>
      <w:r w:rsidRPr="00836C4B">
        <w:rPr>
          <w:rFonts w:ascii="Marianne" w:eastAsia="Helvetica Neue" w:hAnsi="Marianne" w:cs="Helvetica Neue"/>
          <w:color w:val="000000"/>
          <w:kern w:val="0"/>
          <w:sz w:val="22"/>
          <w:szCs w:val="22"/>
        </w:rPr>
        <w:t>respecter les dispositions des articles L5212-1 à L5212-11 du code du travail, relatifs à l’emploi des travailleurs handicapés.</w:t>
      </w:r>
    </w:p>
    <w:p w14:paraId="6589F19F" w14:textId="77777777" w:rsidR="00836C4B" w:rsidRPr="00836C4B" w:rsidRDefault="00836C4B" w:rsidP="00836C4B">
      <w:pPr>
        <w:jc w:val="both"/>
        <w:rPr>
          <w:rFonts w:ascii="Marianne" w:hAnsi="Marianne"/>
          <w:b/>
          <w:sz w:val="22"/>
          <w:szCs w:val="22"/>
          <w:u w:val="single"/>
        </w:rPr>
      </w:pPr>
    </w:p>
    <w:p w14:paraId="780756FF" w14:textId="77777777" w:rsidR="00836C4B" w:rsidRPr="00836C4B" w:rsidRDefault="00836C4B" w:rsidP="00836C4B">
      <w:pPr>
        <w:jc w:val="both"/>
        <w:rPr>
          <w:rFonts w:ascii="Marianne" w:hAnsi="Marianne"/>
          <w:b/>
          <w:sz w:val="22"/>
          <w:szCs w:val="22"/>
          <w:u w:val="single"/>
        </w:rPr>
      </w:pPr>
      <w:r>
        <w:rPr>
          <w:rFonts w:ascii="Marianne" w:hAnsi="Marianne"/>
          <w:b/>
          <w:noProof/>
          <w:sz w:val="22"/>
          <w:szCs w:val="22"/>
          <w:u w:val="single"/>
        </w:rPr>
        <mc:AlternateContent>
          <mc:Choice Requires="wps">
            <w:drawing>
              <wp:anchor distT="0" distB="0" distL="0" distR="0" simplePos="0" relativeHeight="251668480" behindDoc="1" locked="0" layoutInCell="0" allowOverlap="1" wp14:anchorId="74465860" wp14:editId="49B9432D">
                <wp:simplePos x="0" y="0"/>
                <wp:positionH relativeFrom="margin">
                  <wp:posOffset>-105410</wp:posOffset>
                </wp:positionH>
                <wp:positionV relativeFrom="paragraph">
                  <wp:posOffset>97790</wp:posOffset>
                </wp:positionV>
                <wp:extent cx="6195060" cy="344170"/>
                <wp:effectExtent l="19050" t="19050" r="15240" b="17780"/>
                <wp:wrapNone/>
                <wp:docPr id="8" name="Rectangle à coins arrondi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5060" cy="344170"/>
                        </a:xfrm>
                        <a:prstGeom prst="roundRect">
                          <a:avLst>
                            <a:gd name="adj" fmla="val 12902"/>
                          </a:avLst>
                        </a:prstGeom>
                        <a:noFill/>
                        <a:ln w="285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60622893" id="Rectangle à coins arrondis 8" o:spid="_x0000_s1026" style="position:absolute;margin-left:-8.3pt;margin-top:7.7pt;width:487.8pt;height:27.1pt;z-index:-2516480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arcsize="8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" o:allowincell="f" filled="f" strokecolor="#2e75b6" strokeweight="2.25pt">
                <v:path arrowok="t"/>
                <w10:wrap anchorx="margin"/>
              </v:roundrect>
            </w:pict>
          </mc:Fallback>
        </mc:AlternateContent>
      </w:r>
    </w:p>
    <w:p w14:paraId="4CA1669A" w14:textId="77777777" w:rsidR="00836C4B" w:rsidRPr="00836C4B" w:rsidRDefault="00836C4B" w:rsidP="00836C4B">
      <w:pPr>
        <w:numPr>
          <w:ilvl w:val="0"/>
          <w:numId w:val="13"/>
        </w:numPr>
        <w:jc w:val="both"/>
        <w:rPr>
          <w:rFonts w:ascii="Marianne" w:hAnsi="Marianne"/>
          <w:b/>
          <w:color w:val="17365D"/>
        </w:rPr>
      </w:pPr>
      <w:r w:rsidRPr="00836C4B">
        <w:rPr>
          <w:rFonts w:ascii="Marianne" w:hAnsi="Marianne"/>
          <w:b/>
          <w:color w:val="17365D"/>
        </w:rPr>
        <w:t>Dérogation au CCAG de référence</w:t>
      </w:r>
    </w:p>
    <w:p w14:paraId="66EA066C" w14:textId="77777777" w:rsidR="00836C4B" w:rsidRPr="00836C4B" w:rsidRDefault="00836C4B" w:rsidP="00836C4B">
      <w:pPr>
        <w:jc w:val="both"/>
        <w:rPr>
          <w:rFonts w:ascii="Marianne" w:hAnsi="Marianne"/>
          <w:b/>
          <w:color w:val="17365D"/>
        </w:rPr>
      </w:pPr>
    </w:p>
    <w:p w14:paraId="55745F2A" w14:textId="77777777" w:rsidR="00836C4B" w:rsidRDefault="00836C4B" w:rsidP="00836C4B">
      <w:pPr>
        <w:jc w:val="both"/>
        <w:rPr>
          <w:rFonts w:ascii="Marianne" w:hAnsi="Marianne"/>
          <w:sz w:val="22"/>
          <w:szCs w:val="22"/>
        </w:rPr>
      </w:pPr>
      <w:r w:rsidRPr="00836C4B">
        <w:rPr>
          <w:rFonts w:ascii="Marianne" w:hAnsi="Marianne"/>
          <w:sz w:val="22"/>
          <w:szCs w:val="22"/>
        </w:rPr>
        <w:t>Sans objet.</w:t>
      </w:r>
    </w:p>
    <w:p w14:paraId="2435AAE3" w14:textId="77777777" w:rsidR="0043074D" w:rsidRPr="00836C4B" w:rsidRDefault="0043074D" w:rsidP="00836C4B">
      <w:pPr>
        <w:jc w:val="both"/>
        <w:rPr>
          <w:rFonts w:ascii="Marianne" w:hAnsi="Marianne"/>
          <w:sz w:val="22"/>
          <w:szCs w:val="22"/>
        </w:rPr>
      </w:pPr>
    </w:p>
    <w:p w14:paraId="163264AE" w14:textId="77777777" w:rsidR="00836C4B" w:rsidRPr="00836C4B" w:rsidRDefault="00B1603D" w:rsidP="00836C4B">
      <w:pPr>
        <w:jc w:val="center"/>
        <w:rPr>
          <w:rFonts w:ascii="Marianne" w:hAnsi="Marianne"/>
          <w:b/>
          <w:sz w:val="40"/>
          <w:szCs w:val="40"/>
        </w:rPr>
      </w:pPr>
      <w:bookmarkStart w:id="6" w:name="_Hlk94104727"/>
      <w:r>
        <w:rPr>
          <w:rFonts w:ascii="Marianne" w:hAnsi="Marianne"/>
          <w:b/>
          <w:sz w:val="40"/>
          <w:szCs w:val="40"/>
        </w:rPr>
        <w:t>Ma</w:t>
      </w:r>
      <w:r w:rsidR="00836C4B" w:rsidRPr="00836C4B">
        <w:rPr>
          <w:rFonts w:ascii="Marianne" w:hAnsi="Marianne"/>
          <w:b/>
          <w:sz w:val="40"/>
          <w:szCs w:val="40"/>
        </w:rPr>
        <w:t>rché simplifié</w:t>
      </w:r>
    </w:p>
    <w:p w14:paraId="264D30DE" w14:textId="77777777" w:rsidR="00836C4B" w:rsidRPr="00836C4B" w:rsidRDefault="00836C4B" w:rsidP="00836C4B">
      <w:pPr>
        <w:jc w:val="center"/>
        <w:rPr>
          <w:rFonts w:ascii="Marianne" w:hAnsi="Marianne"/>
          <w:b/>
          <w:sz w:val="40"/>
          <w:szCs w:val="40"/>
        </w:rPr>
      </w:pPr>
      <w:r>
        <w:rPr>
          <w:rFonts w:ascii="Marianne" w:hAnsi="Marianne"/>
          <w:noProof/>
        </w:rPr>
        <mc:AlternateContent>
          <mc:Choice Requires="wps">
            <w:drawing>
              <wp:anchor distT="0" distB="0" distL="0" distR="0" simplePos="0" relativeHeight="251670528" behindDoc="1" locked="0" layoutInCell="1" allowOverlap="1" wp14:anchorId="6352E931" wp14:editId="7EC8E074">
                <wp:simplePos x="0" y="0"/>
                <wp:positionH relativeFrom="column">
                  <wp:posOffset>75565</wp:posOffset>
                </wp:positionH>
                <wp:positionV relativeFrom="paragraph">
                  <wp:posOffset>-380365</wp:posOffset>
                </wp:positionV>
                <wp:extent cx="5638800" cy="1144905"/>
                <wp:effectExtent l="19050" t="19050" r="38100" b="36195"/>
                <wp:wrapNone/>
                <wp:docPr id="6" name="Rectangle à coins arrondi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8800" cy="1144905"/>
                        </a:xfrm>
                        <a:prstGeom prst="roundRect">
                          <a:avLst>
                            <a:gd name="adj" fmla="val 8625"/>
                          </a:avLst>
                        </a:prstGeom>
                        <a:noFill/>
                        <a:ln w="539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4C738249" id="Rectangle à coins arrondis 6" o:spid="_x0000_s1026" style="position:absolute;margin-left:5.95pt;margin-top:-29.95pt;width:444pt;height:90.15pt;z-index:-2516459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arcsize="56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" filled="f" strokecolor="#2e75b6" strokeweight="4.25pt">
                <v:path arrowok="t"/>
              </v:roundrect>
            </w:pict>
          </mc:Fallback>
        </mc:AlternateContent>
      </w:r>
      <w:r w:rsidRPr="00836C4B">
        <w:rPr>
          <w:rFonts w:ascii="Marianne" w:hAnsi="Marianne"/>
          <w:sz w:val="36"/>
          <w:szCs w:val="36"/>
        </w:rPr>
        <w:t>Annexe 3</w:t>
      </w:r>
      <w:r w:rsidRPr="00836C4B">
        <w:rPr>
          <w:rFonts w:ascii="Courier New" w:hAnsi="Courier New" w:cs="Courier New"/>
          <w:sz w:val="36"/>
          <w:szCs w:val="36"/>
        </w:rPr>
        <w:t> </w:t>
      </w:r>
      <w:r w:rsidRPr="00836C4B">
        <w:rPr>
          <w:rFonts w:ascii="Marianne" w:hAnsi="Marianne"/>
          <w:sz w:val="36"/>
          <w:szCs w:val="36"/>
        </w:rPr>
        <w:t>: Conditions générales d’achat</w:t>
      </w:r>
    </w:p>
    <w:p w14:paraId="7A587D53" w14:textId="48D23F97" w:rsidR="00836C4B" w:rsidRPr="00836C4B" w:rsidRDefault="00836C4B" w:rsidP="00836C4B">
      <w:pPr>
        <w:jc w:val="center"/>
        <w:rPr>
          <w:rFonts w:ascii="Marianne" w:hAnsi="Marianne"/>
          <w:sz w:val="28"/>
          <w:szCs w:val="28"/>
        </w:rPr>
      </w:pPr>
      <w:r w:rsidRPr="00836C4B">
        <w:rPr>
          <w:rFonts w:ascii="Marianne" w:hAnsi="Marianne"/>
          <w:sz w:val="28"/>
          <w:szCs w:val="28"/>
        </w:rPr>
        <w:t>Référence</w:t>
      </w:r>
      <w:r w:rsidRPr="00836C4B">
        <w:rPr>
          <w:rFonts w:ascii="Calibri" w:hAnsi="Calibri" w:cs="Calibri"/>
          <w:sz w:val="28"/>
          <w:szCs w:val="28"/>
        </w:rPr>
        <w:t> </w:t>
      </w:r>
      <w:r w:rsidRPr="00836C4B">
        <w:rPr>
          <w:rFonts w:ascii="Marianne" w:hAnsi="Marianne"/>
          <w:sz w:val="28"/>
          <w:szCs w:val="28"/>
        </w:rPr>
        <w:t xml:space="preserve">: </w:t>
      </w:r>
      <w:r w:rsidR="0096465C">
        <w:rPr>
          <w:rFonts w:ascii="Marianne" w:hAnsi="Marianne"/>
          <w:b/>
        </w:rPr>
        <w:t>2025</w:t>
      </w:r>
      <w:r w:rsidR="00E63DF2" w:rsidRPr="00BE384D">
        <w:rPr>
          <w:rFonts w:ascii="Marianne" w:hAnsi="Marianne"/>
          <w:b/>
        </w:rPr>
        <w:t>_</w:t>
      </w:r>
      <w:r w:rsidR="00E63DF2">
        <w:rPr>
          <w:rFonts w:ascii="Marianne" w:hAnsi="Marianne"/>
          <w:b/>
        </w:rPr>
        <w:t>DREETS</w:t>
      </w:r>
      <w:r w:rsidR="0043074D">
        <w:rPr>
          <w:rFonts w:ascii="Marianne" w:hAnsi="Marianne"/>
          <w:b/>
        </w:rPr>
        <w:t>PDL</w:t>
      </w:r>
      <w:r w:rsidR="00E63DF2" w:rsidRPr="00BE384D">
        <w:rPr>
          <w:rFonts w:ascii="Marianne" w:hAnsi="Marianne"/>
          <w:b/>
        </w:rPr>
        <w:t>_</w:t>
      </w:r>
      <w:r w:rsidR="00E63DF2">
        <w:rPr>
          <w:rFonts w:ascii="Marianne" w:hAnsi="Marianne"/>
          <w:b/>
        </w:rPr>
        <w:t>Location de salles</w:t>
      </w:r>
    </w:p>
    <w:bookmarkEnd w:id="6"/>
    <w:p w14:paraId="2FCCE0B3" w14:textId="77777777" w:rsidR="00836C4B" w:rsidRPr="00836C4B" w:rsidRDefault="00836C4B" w:rsidP="00836C4B">
      <w:pPr>
        <w:jc w:val="both"/>
        <w:rPr>
          <w:rFonts w:ascii="Marianne" w:hAnsi="Marianne"/>
        </w:rPr>
      </w:pPr>
    </w:p>
    <w:p w14:paraId="61D4FD21" w14:textId="77777777" w:rsidR="00836C4B" w:rsidRPr="00836C4B" w:rsidRDefault="00836C4B" w:rsidP="00836C4B">
      <w:pPr>
        <w:jc w:val="both"/>
        <w:rPr>
          <w:rFonts w:ascii="Marianne" w:hAnsi="Marianne"/>
        </w:rPr>
      </w:pPr>
    </w:p>
    <w:p w14:paraId="42FFCD7B" w14:textId="77777777" w:rsidR="00836C4B" w:rsidRPr="00836C4B" w:rsidRDefault="00836C4B" w:rsidP="00836C4B">
      <w:pPr>
        <w:widowControl/>
        <w:numPr>
          <w:ilvl w:val="0"/>
          <w:numId w:val="15"/>
        </w:numPr>
        <w:suppressAutoHyphens w:val="0"/>
        <w:ind w:left="0"/>
        <w:contextualSpacing/>
        <w:jc w:val="both"/>
        <w:rPr>
          <w:rFonts w:ascii="Marianne" w:eastAsia="Calibri" w:hAnsi="Marianne"/>
          <w:b/>
          <w:color w:val="17365D"/>
          <w:kern w:val="0"/>
          <w:sz w:val="20"/>
          <w:szCs w:val="20"/>
          <w:lang w:val="x-none" w:eastAsia="en-US"/>
        </w:rPr>
      </w:pPr>
      <w:r w:rsidRPr="00836C4B">
        <w:rPr>
          <w:rFonts w:ascii="Marianne" w:eastAsia="Calibri" w:hAnsi="Marianne"/>
          <w:b/>
          <w:color w:val="17365D"/>
          <w:kern w:val="0"/>
          <w:sz w:val="20"/>
          <w:szCs w:val="20"/>
          <w:lang w:val="x-none" w:eastAsia="en-US"/>
        </w:rPr>
        <w:t>Ordre des documents contractuels</w:t>
      </w:r>
    </w:p>
    <w:p w14:paraId="6A7AB023" w14:textId="77777777" w:rsidR="00836C4B" w:rsidRPr="00836C4B" w:rsidRDefault="00836C4B" w:rsidP="00836C4B">
      <w:pPr>
        <w:jc w:val="both"/>
        <w:rPr>
          <w:rFonts w:ascii="Marianne" w:hAnsi="Marianne"/>
        </w:rPr>
      </w:pPr>
    </w:p>
    <w:p w14:paraId="7FC4215A" w14:textId="77777777" w:rsidR="00836C4B" w:rsidRPr="00836C4B" w:rsidRDefault="00836C4B" w:rsidP="00836C4B">
      <w:pPr>
        <w:widowControl/>
        <w:suppressAutoHyphens w:val="0"/>
        <w:jc w:val="both"/>
        <w:rPr>
          <w:rFonts w:ascii="Marianne" w:eastAsia="Times New Roman" w:hAnsi="Marianne"/>
          <w:color w:val="000000"/>
          <w:kern w:val="0"/>
          <w:sz w:val="18"/>
          <w:szCs w:val="18"/>
        </w:rPr>
      </w:pPr>
      <w:r w:rsidRPr="00836C4B">
        <w:rPr>
          <w:rFonts w:ascii="Marianne" w:eastAsia="Times New Roman" w:hAnsi="Marianne"/>
          <w:color w:val="000000"/>
          <w:kern w:val="0"/>
          <w:sz w:val="18"/>
          <w:szCs w:val="18"/>
        </w:rPr>
        <w:t>Les pièces constitutives du présent marché sont, par ordre de priorité décroissante en cas de contradiction :</w:t>
      </w:r>
    </w:p>
    <w:p w14:paraId="22407674" w14:textId="77777777" w:rsidR="00836C4B" w:rsidRPr="00836C4B" w:rsidRDefault="00836C4B" w:rsidP="00836C4B">
      <w:pPr>
        <w:widowControl/>
        <w:numPr>
          <w:ilvl w:val="0"/>
          <w:numId w:val="16"/>
        </w:numPr>
        <w:suppressAutoHyphens w:val="0"/>
        <w:ind w:left="284" w:hanging="284"/>
        <w:jc w:val="both"/>
        <w:rPr>
          <w:rFonts w:ascii="Marianne" w:eastAsia="Times New Roman" w:hAnsi="Marianne"/>
          <w:color w:val="000000"/>
          <w:kern w:val="0"/>
          <w:sz w:val="18"/>
          <w:szCs w:val="18"/>
        </w:rPr>
      </w:pPr>
      <w:r w:rsidRPr="00836C4B">
        <w:rPr>
          <w:rFonts w:ascii="Marianne" w:eastAsia="Times New Roman" w:hAnsi="Marianne"/>
          <w:color w:val="000000"/>
          <w:kern w:val="0"/>
          <w:sz w:val="18"/>
          <w:szCs w:val="18"/>
        </w:rPr>
        <w:t xml:space="preserve"> Le présent contrat, signé par le candidat et le représentant du pouvoir adjudicateur, ainsi que ses annexes</w:t>
      </w:r>
      <w:r w:rsidRPr="00836C4B">
        <w:rPr>
          <w:rFonts w:ascii="Calibri" w:eastAsia="Times New Roman" w:hAnsi="Calibri" w:cs="Calibri"/>
          <w:color w:val="000000"/>
          <w:kern w:val="0"/>
          <w:sz w:val="18"/>
          <w:szCs w:val="18"/>
        </w:rPr>
        <w:t> </w:t>
      </w:r>
      <w:r w:rsidRPr="00836C4B">
        <w:rPr>
          <w:rFonts w:ascii="Marianne" w:eastAsia="Times New Roman" w:hAnsi="Marianne"/>
          <w:color w:val="000000"/>
          <w:kern w:val="0"/>
          <w:sz w:val="18"/>
          <w:szCs w:val="18"/>
        </w:rPr>
        <w:t>;</w:t>
      </w:r>
    </w:p>
    <w:p w14:paraId="1E0D0441" w14:textId="77777777" w:rsidR="00836C4B" w:rsidRPr="00836C4B" w:rsidRDefault="00836C4B" w:rsidP="00836C4B">
      <w:pPr>
        <w:widowControl/>
        <w:numPr>
          <w:ilvl w:val="0"/>
          <w:numId w:val="16"/>
        </w:numPr>
        <w:suppressAutoHyphens w:val="0"/>
        <w:ind w:left="284" w:hanging="284"/>
        <w:jc w:val="both"/>
        <w:rPr>
          <w:rFonts w:ascii="Marianne" w:eastAsia="Times New Roman" w:hAnsi="Marianne"/>
          <w:color w:val="000000"/>
          <w:kern w:val="0"/>
          <w:sz w:val="18"/>
          <w:szCs w:val="18"/>
        </w:rPr>
      </w:pPr>
      <w:r w:rsidRPr="00836C4B">
        <w:rPr>
          <w:rFonts w:ascii="Marianne" w:eastAsia="Times New Roman" w:hAnsi="Marianne"/>
          <w:color w:val="000000"/>
          <w:kern w:val="0"/>
          <w:sz w:val="18"/>
          <w:szCs w:val="18"/>
        </w:rPr>
        <w:t xml:space="preserve">Le </w:t>
      </w:r>
      <w:r w:rsidRPr="00836C4B">
        <w:rPr>
          <w:rFonts w:ascii="Marianne" w:eastAsia="Times New Roman" w:hAnsi="Marianne"/>
          <w:kern w:val="0"/>
          <w:sz w:val="18"/>
          <w:szCs w:val="18"/>
        </w:rPr>
        <w:t>CCAG-PI en vigueur</w:t>
      </w:r>
      <w:r w:rsidRPr="00836C4B">
        <w:rPr>
          <w:rFonts w:ascii="Calibri" w:eastAsia="Times New Roman" w:hAnsi="Calibri" w:cs="Calibri"/>
          <w:color w:val="000000"/>
          <w:kern w:val="0"/>
          <w:sz w:val="18"/>
          <w:szCs w:val="18"/>
        </w:rPr>
        <w:t> </w:t>
      </w:r>
      <w:r w:rsidRPr="00836C4B">
        <w:rPr>
          <w:rFonts w:ascii="Marianne" w:eastAsia="Times New Roman" w:hAnsi="Marianne"/>
          <w:color w:val="000000"/>
          <w:kern w:val="0"/>
          <w:sz w:val="18"/>
          <w:szCs w:val="18"/>
        </w:rPr>
        <w:t>;</w:t>
      </w:r>
    </w:p>
    <w:p w14:paraId="7468E95B" w14:textId="77777777" w:rsidR="00836C4B" w:rsidRPr="00836C4B" w:rsidRDefault="00836C4B" w:rsidP="00836C4B">
      <w:pPr>
        <w:widowControl/>
        <w:numPr>
          <w:ilvl w:val="0"/>
          <w:numId w:val="16"/>
        </w:numPr>
        <w:suppressAutoHyphens w:val="0"/>
        <w:ind w:left="284" w:hanging="284"/>
        <w:jc w:val="both"/>
        <w:rPr>
          <w:rFonts w:ascii="Marianne" w:eastAsia="Times New Roman" w:hAnsi="Marianne"/>
          <w:color w:val="000000"/>
          <w:kern w:val="0"/>
          <w:sz w:val="18"/>
          <w:szCs w:val="18"/>
        </w:rPr>
      </w:pPr>
      <w:r w:rsidRPr="00836C4B">
        <w:rPr>
          <w:rFonts w:ascii="Marianne" w:eastAsia="Times New Roman" w:hAnsi="Marianne"/>
          <w:color w:val="000000"/>
          <w:kern w:val="0"/>
          <w:sz w:val="18"/>
          <w:szCs w:val="18"/>
        </w:rPr>
        <w:t>Le cas échéant, les annexes relatives à la co-traitance ou la sous-traitance</w:t>
      </w:r>
      <w:r w:rsidRPr="00836C4B">
        <w:rPr>
          <w:rFonts w:ascii="Calibri" w:eastAsia="Times New Roman" w:hAnsi="Calibri" w:cs="Calibri"/>
          <w:color w:val="000000"/>
          <w:kern w:val="0"/>
          <w:sz w:val="18"/>
          <w:szCs w:val="18"/>
        </w:rPr>
        <w:t> </w:t>
      </w:r>
      <w:r w:rsidRPr="00836C4B">
        <w:rPr>
          <w:rFonts w:ascii="Marianne" w:eastAsia="Times New Roman" w:hAnsi="Marianne"/>
          <w:color w:val="000000"/>
          <w:kern w:val="0"/>
          <w:sz w:val="18"/>
          <w:szCs w:val="18"/>
        </w:rPr>
        <w:t>;</w:t>
      </w:r>
    </w:p>
    <w:p w14:paraId="77CD4DA7" w14:textId="77777777" w:rsidR="00836C4B" w:rsidRPr="00836C4B" w:rsidRDefault="00836C4B" w:rsidP="00836C4B">
      <w:pPr>
        <w:widowControl/>
        <w:numPr>
          <w:ilvl w:val="0"/>
          <w:numId w:val="16"/>
        </w:numPr>
        <w:suppressAutoHyphens w:val="0"/>
        <w:ind w:left="284" w:hanging="284"/>
        <w:jc w:val="both"/>
        <w:rPr>
          <w:rFonts w:ascii="Marianne" w:eastAsia="Times New Roman" w:hAnsi="Marianne"/>
          <w:color w:val="000000"/>
          <w:kern w:val="0"/>
          <w:sz w:val="18"/>
          <w:szCs w:val="18"/>
        </w:rPr>
      </w:pPr>
      <w:r w:rsidRPr="00836C4B">
        <w:rPr>
          <w:rFonts w:ascii="Marianne" w:eastAsia="Times New Roman" w:hAnsi="Marianne"/>
          <w:color w:val="000000"/>
          <w:kern w:val="0"/>
          <w:sz w:val="18"/>
          <w:szCs w:val="18"/>
        </w:rPr>
        <w:t>L’offre technique du titulaire du marché.</w:t>
      </w:r>
    </w:p>
    <w:p w14:paraId="1A28FAC7" w14:textId="77777777" w:rsidR="00836C4B" w:rsidRPr="00836C4B" w:rsidRDefault="00836C4B" w:rsidP="00836C4B">
      <w:pPr>
        <w:jc w:val="both"/>
        <w:rPr>
          <w:rFonts w:ascii="Marianne" w:hAnsi="Marianne"/>
        </w:rPr>
      </w:pPr>
    </w:p>
    <w:p w14:paraId="3129688E" w14:textId="77777777" w:rsidR="00836C4B" w:rsidRPr="00836C4B" w:rsidRDefault="00836C4B" w:rsidP="00836C4B">
      <w:pPr>
        <w:widowControl/>
        <w:numPr>
          <w:ilvl w:val="0"/>
          <w:numId w:val="15"/>
        </w:numPr>
        <w:suppressAutoHyphens w:val="0"/>
        <w:ind w:left="0"/>
        <w:contextualSpacing/>
        <w:jc w:val="both"/>
        <w:rPr>
          <w:rFonts w:ascii="Marianne" w:eastAsia="Calibri" w:hAnsi="Marianne"/>
          <w:b/>
          <w:color w:val="17365D"/>
          <w:kern w:val="0"/>
          <w:sz w:val="20"/>
          <w:szCs w:val="20"/>
          <w:lang w:val="x-none" w:eastAsia="en-US"/>
        </w:rPr>
      </w:pPr>
      <w:r w:rsidRPr="00836C4B">
        <w:rPr>
          <w:rFonts w:ascii="Marianne" w:eastAsia="Calibri" w:hAnsi="Marianne"/>
          <w:b/>
          <w:color w:val="17365D"/>
          <w:kern w:val="0"/>
          <w:sz w:val="20"/>
          <w:szCs w:val="20"/>
          <w:lang w:eastAsia="en-US"/>
        </w:rPr>
        <w:t>Clause de réexamen</w:t>
      </w:r>
    </w:p>
    <w:p w14:paraId="1C9CD546" w14:textId="77777777" w:rsidR="00836C4B" w:rsidRPr="00836C4B" w:rsidRDefault="00836C4B" w:rsidP="00836C4B">
      <w:pPr>
        <w:widowControl/>
        <w:suppressAutoHyphens w:val="0"/>
        <w:contextualSpacing/>
        <w:jc w:val="both"/>
        <w:rPr>
          <w:rFonts w:ascii="Marianne" w:eastAsia="Calibri" w:hAnsi="Marianne"/>
          <w:b/>
          <w:color w:val="17365D"/>
          <w:kern w:val="0"/>
          <w:sz w:val="20"/>
          <w:szCs w:val="20"/>
          <w:lang w:val="x-none" w:eastAsia="en-US"/>
        </w:rPr>
      </w:pPr>
    </w:p>
    <w:p w14:paraId="47AE8F0F" w14:textId="77777777" w:rsidR="00836C4B" w:rsidRPr="00836C4B" w:rsidRDefault="00836C4B" w:rsidP="00836C4B">
      <w:pPr>
        <w:widowControl/>
        <w:suppressAutoHyphens w:val="0"/>
        <w:contextualSpacing/>
        <w:jc w:val="both"/>
        <w:rPr>
          <w:rFonts w:ascii="Marianne" w:eastAsia="Calibri" w:hAnsi="Marianne"/>
          <w:kern w:val="0"/>
          <w:sz w:val="18"/>
          <w:szCs w:val="18"/>
          <w:lang w:eastAsia="en-US"/>
        </w:rPr>
      </w:pPr>
      <w:r w:rsidRPr="00836C4B">
        <w:rPr>
          <w:rFonts w:ascii="Marianne" w:eastAsia="Calibri" w:hAnsi="Marianne"/>
          <w:kern w:val="0"/>
          <w:sz w:val="18"/>
          <w:szCs w:val="18"/>
          <w:lang w:eastAsia="en-US"/>
        </w:rPr>
        <w:t>Le marché pourra faire l’objet d’un rajout de prestations en lien direct avec son objet en cas d’éléments non prévus et non décrits dans le présent cahier des charges.</w:t>
      </w:r>
    </w:p>
    <w:p w14:paraId="0EB307DF" w14:textId="77777777" w:rsidR="00836C4B" w:rsidRPr="00836C4B" w:rsidRDefault="00836C4B" w:rsidP="00836C4B">
      <w:pPr>
        <w:jc w:val="both"/>
        <w:rPr>
          <w:rFonts w:ascii="Marianne" w:hAnsi="Marianne"/>
        </w:rPr>
      </w:pPr>
    </w:p>
    <w:p w14:paraId="0541AC30" w14:textId="77777777" w:rsidR="00836C4B" w:rsidRPr="00836C4B" w:rsidRDefault="00836C4B" w:rsidP="00836C4B">
      <w:pPr>
        <w:widowControl/>
        <w:numPr>
          <w:ilvl w:val="0"/>
          <w:numId w:val="15"/>
        </w:numPr>
        <w:suppressAutoHyphens w:val="0"/>
        <w:ind w:left="0"/>
        <w:contextualSpacing/>
        <w:jc w:val="both"/>
        <w:rPr>
          <w:rFonts w:ascii="Marianne" w:eastAsia="Calibri" w:hAnsi="Marianne"/>
          <w:color w:val="17365D"/>
          <w:kern w:val="0"/>
          <w:sz w:val="20"/>
          <w:szCs w:val="20"/>
          <w:lang w:val="x-none" w:eastAsia="en-US"/>
        </w:rPr>
      </w:pPr>
      <w:r w:rsidRPr="00836C4B">
        <w:rPr>
          <w:rFonts w:ascii="Marianne" w:eastAsia="Calibri" w:hAnsi="Marianne"/>
          <w:b/>
          <w:color w:val="17365D"/>
          <w:kern w:val="0"/>
          <w:sz w:val="20"/>
          <w:szCs w:val="20"/>
          <w:lang w:val="x-none" w:eastAsia="en-US"/>
        </w:rPr>
        <w:t xml:space="preserve">Obligations du titulaire </w:t>
      </w:r>
    </w:p>
    <w:p w14:paraId="43776D6D" w14:textId="77777777" w:rsidR="00836C4B" w:rsidRPr="00836C4B" w:rsidRDefault="00836C4B" w:rsidP="00836C4B">
      <w:pPr>
        <w:jc w:val="both"/>
        <w:rPr>
          <w:rFonts w:ascii="Marianne" w:hAnsi="Marianne"/>
          <w:b/>
          <w:sz w:val="16"/>
          <w:szCs w:val="16"/>
        </w:rPr>
      </w:pPr>
    </w:p>
    <w:p w14:paraId="57ADCD15" w14:textId="77777777" w:rsidR="00836C4B" w:rsidRPr="00836C4B" w:rsidRDefault="00836C4B" w:rsidP="00836C4B">
      <w:pPr>
        <w:jc w:val="both"/>
        <w:rPr>
          <w:rFonts w:ascii="Marianne" w:hAnsi="Marianne"/>
          <w:b/>
          <w:sz w:val="18"/>
          <w:szCs w:val="18"/>
        </w:rPr>
      </w:pPr>
      <w:r w:rsidRPr="00836C4B">
        <w:rPr>
          <w:rFonts w:ascii="Marianne" w:hAnsi="Marianne"/>
          <w:b/>
          <w:sz w:val="18"/>
          <w:szCs w:val="18"/>
        </w:rPr>
        <w:t>Obligation de conseil</w:t>
      </w:r>
    </w:p>
    <w:p w14:paraId="41A17A57" w14:textId="77777777" w:rsidR="00836C4B" w:rsidRPr="00836C4B" w:rsidRDefault="00836C4B" w:rsidP="00836C4B">
      <w:pPr>
        <w:jc w:val="both"/>
        <w:rPr>
          <w:rFonts w:ascii="Marianne" w:hAnsi="Marianne"/>
          <w:sz w:val="20"/>
          <w:szCs w:val="20"/>
        </w:rPr>
      </w:pPr>
    </w:p>
    <w:p w14:paraId="6ADF4208" w14:textId="77777777" w:rsidR="00836C4B" w:rsidRPr="00836C4B" w:rsidRDefault="00836C4B" w:rsidP="00836C4B">
      <w:pPr>
        <w:jc w:val="both"/>
        <w:rPr>
          <w:rFonts w:ascii="Marianne" w:hAnsi="Marianne"/>
          <w:sz w:val="18"/>
          <w:szCs w:val="18"/>
        </w:rPr>
      </w:pPr>
      <w:r w:rsidRPr="00836C4B">
        <w:rPr>
          <w:rFonts w:ascii="Marianne" w:hAnsi="Marianne"/>
          <w:sz w:val="18"/>
          <w:szCs w:val="18"/>
        </w:rPr>
        <w:t>Le titulaire a un devoir de conseil (ou d’alerte) s’il se rend compte, lors de ses interventions, d’anomalies ou de dangers potentiels au titre de ses prestations. Il est tenu de signaler au service bénéficiaire tous les éléments qui lui paraissent de nature à compromettre la bonne exécution de la prestation.</w:t>
      </w:r>
    </w:p>
    <w:p w14:paraId="11F5125D" w14:textId="77777777" w:rsidR="00836C4B" w:rsidRPr="00836C4B" w:rsidRDefault="00836C4B" w:rsidP="00836C4B">
      <w:pPr>
        <w:jc w:val="both"/>
        <w:rPr>
          <w:rFonts w:ascii="Marianne" w:hAnsi="Marianne"/>
          <w:b/>
          <w:sz w:val="20"/>
          <w:szCs w:val="20"/>
        </w:rPr>
      </w:pPr>
    </w:p>
    <w:p w14:paraId="01CE2B2B" w14:textId="77777777" w:rsidR="00836C4B" w:rsidRPr="00836C4B" w:rsidRDefault="00836C4B" w:rsidP="00836C4B">
      <w:pPr>
        <w:jc w:val="both"/>
        <w:rPr>
          <w:rFonts w:ascii="Marianne" w:hAnsi="Marianne"/>
          <w:b/>
          <w:sz w:val="18"/>
          <w:szCs w:val="18"/>
        </w:rPr>
      </w:pPr>
      <w:bookmarkStart w:id="7" w:name="__RefHeading___Toc7499_1819229945"/>
      <w:r w:rsidRPr="00836C4B">
        <w:rPr>
          <w:rFonts w:ascii="Marianne" w:hAnsi="Marianne"/>
          <w:b/>
          <w:sz w:val="18"/>
          <w:szCs w:val="18"/>
        </w:rPr>
        <w:t xml:space="preserve">Obligation d’information </w:t>
      </w:r>
      <w:bookmarkEnd w:id="7"/>
    </w:p>
    <w:p w14:paraId="5D5AB8A2" w14:textId="77777777" w:rsidR="00836C4B" w:rsidRPr="00836C4B" w:rsidRDefault="00836C4B" w:rsidP="00836C4B">
      <w:pPr>
        <w:jc w:val="both"/>
        <w:rPr>
          <w:rFonts w:ascii="Marianne" w:hAnsi="Marianne"/>
          <w:sz w:val="20"/>
          <w:szCs w:val="20"/>
        </w:rPr>
      </w:pPr>
    </w:p>
    <w:p w14:paraId="7C69F88A" w14:textId="77777777" w:rsidR="00836C4B" w:rsidRPr="00836C4B" w:rsidRDefault="00836C4B" w:rsidP="00836C4B">
      <w:pPr>
        <w:jc w:val="both"/>
        <w:rPr>
          <w:rFonts w:ascii="Marianne" w:hAnsi="Marianne"/>
          <w:sz w:val="18"/>
          <w:szCs w:val="18"/>
        </w:rPr>
      </w:pPr>
      <w:r w:rsidRPr="00836C4B">
        <w:rPr>
          <w:rFonts w:ascii="Marianne" w:hAnsi="Marianne"/>
          <w:sz w:val="18"/>
          <w:szCs w:val="18"/>
        </w:rPr>
        <w:t xml:space="preserve">Lors de l’exécution du marché et conformément à l'article 3.4.2 du CCAG-PI, le titulaire est tenu de notifier sans délai à l’acheteur les modifications portant sur sa situation juridique ou économique. </w:t>
      </w:r>
    </w:p>
    <w:p w14:paraId="0870C73D" w14:textId="77777777" w:rsidR="00836C4B" w:rsidRPr="00836C4B" w:rsidRDefault="00836C4B" w:rsidP="00836C4B">
      <w:pPr>
        <w:jc w:val="both"/>
        <w:rPr>
          <w:rFonts w:ascii="Marianne" w:hAnsi="Marianne"/>
          <w:sz w:val="18"/>
          <w:szCs w:val="18"/>
        </w:rPr>
      </w:pPr>
    </w:p>
    <w:p w14:paraId="6998216F" w14:textId="77777777" w:rsidR="00836C4B" w:rsidRPr="00836C4B" w:rsidRDefault="00836C4B" w:rsidP="00836C4B">
      <w:pPr>
        <w:jc w:val="both"/>
        <w:rPr>
          <w:rFonts w:ascii="Marianne" w:hAnsi="Marianne"/>
          <w:sz w:val="18"/>
          <w:szCs w:val="18"/>
        </w:rPr>
      </w:pPr>
      <w:r w:rsidRPr="00836C4B">
        <w:rPr>
          <w:rFonts w:ascii="Marianne" w:hAnsi="Marianne"/>
          <w:sz w:val="18"/>
          <w:szCs w:val="18"/>
        </w:rPr>
        <w:lastRenderedPageBreak/>
        <w:t xml:space="preserve">En outre, les titulaires de l'accord-cadre produisent, tous les </w:t>
      </w:r>
      <w:r w:rsidRPr="00836C4B">
        <w:rPr>
          <w:rFonts w:ascii="Marianne" w:hAnsi="Marianne"/>
          <w:bCs/>
          <w:sz w:val="18"/>
          <w:szCs w:val="18"/>
        </w:rPr>
        <w:t>6 (six) MOIS</w:t>
      </w:r>
      <w:r w:rsidRPr="00836C4B">
        <w:rPr>
          <w:rFonts w:ascii="Marianne" w:hAnsi="Marianne"/>
          <w:sz w:val="18"/>
          <w:szCs w:val="18"/>
        </w:rPr>
        <w:t>, à partir de sa notification et jusqu'à la fin de son exécution, les pièces prévues aux articles D8222-5 ou D8222-7 et D8254-2 à D 8254-5 du code du travail.</w:t>
      </w:r>
    </w:p>
    <w:p w14:paraId="0C479AF6" w14:textId="77777777" w:rsidR="00836C4B" w:rsidRPr="00836C4B" w:rsidRDefault="00836C4B" w:rsidP="00836C4B">
      <w:pPr>
        <w:jc w:val="both"/>
        <w:rPr>
          <w:rFonts w:ascii="Marianne" w:hAnsi="Marianne"/>
          <w:sz w:val="18"/>
          <w:szCs w:val="18"/>
        </w:rPr>
      </w:pPr>
    </w:p>
    <w:p w14:paraId="3210779B" w14:textId="77777777" w:rsidR="00836C4B" w:rsidRPr="00836C4B" w:rsidRDefault="00836C4B" w:rsidP="00836C4B">
      <w:pPr>
        <w:jc w:val="both"/>
        <w:rPr>
          <w:rFonts w:ascii="Marianne" w:hAnsi="Marianne"/>
          <w:sz w:val="18"/>
          <w:szCs w:val="18"/>
        </w:rPr>
      </w:pPr>
      <w:r w:rsidRPr="00836C4B">
        <w:rPr>
          <w:rFonts w:ascii="Marianne" w:hAnsi="Marianne"/>
          <w:sz w:val="18"/>
          <w:szCs w:val="18"/>
        </w:rPr>
        <w:t>Conformément à l’article 9 du CCAG-PI, à tout moment du marché, le titulaire doit pouvoir justifier de l’étendue des garanties souscrites et de la mise à jour de leurs cotisations au moyen d’une copie du contrat d’assurance et de ses avenants éventuels.</w:t>
      </w:r>
    </w:p>
    <w:p w14:paraId="3CC93D8A" w14:textId="77777777" w:rsidR="00836C4B" w:rsidRPr="00836C4B" w:rsidRDefault="00836C4B" w:rsidP="00836C4B">
      <w:pPr>
        <w:jc w:val="both"/>
        <w:rPr>
          <w:rFonts w:ascii="Marianne" w:hAnsi="Marianne"/>
          <w:b/>
          <w:color w:val="4F81BD"/>
          <w:sz w:val="20"/>
          <w:szCs w:val="20"/>
        </w:rPr>
      </w:pPr>
    </w:p>
    <w:p w14:paraId="0F4AB4DF" w14:textId="77777777" w:rsidR="00836C4B" w:rsidRPr="00836C4B" w:rsidRDefault="00836C4B" w:rsidP="00836C4B">
      <w:pPr>
        <w:jc w:val="both"/>
        <w:rPr>
          <w:rFonts w:ascii="Marianne" w:hAnsi="Marianne"/>
          <w:b/>
          <w:sz w:val="18"/>
          <w:szCs w:val="18"/>
        </w:rPr>
      </w:pPr>
      <w:bookmarkStart w:id="8" w:name="__RefHeading___Toc7501_1819229945"/>
      <w:bookmarkStart w:id="9" w:name="_Toc515026178"/>
      <w:bookmarkEnd w:id="8"/>
      <w:bookmarkEnd w:id="9"/>
      <w:r w:rsidRPr="00836C4B">
        <w:rPr>
          <w:rFonts w:ascii="Marianne" w:hAnsi="Marianne"/>
          <w:b/>
          <w:sz w:val="18"/>
          <w:szCs w:val="18"/>
        </w:rPr>
        <w:t>Obligation de confidentialité</w:t>
      </w:r>
    </w:p>
    <w:p w14:paraId="40098B67" w14:textId="77777777" w:rsidR="00836C4B" w:rsidRPr="00836C4B" w:rsidRDefault="00836C4B" w:rsidP="00836C4B">
      <w:pPr>
        <w:jc w:val="both"/>
        <w:rPr>
          <w:rFonts w:ascii="Marianne" w:hAnsi="Marianne"/>
          <w:sz w:val="18"/>
          <w:szCs w:val="18"/>
        </w:rPr>
      </w:pPr>
    </w:p>
    <w:p w14:paraId="4935D7B1" w14:textId="77777777" w:rsidR="00836C4B" w:rsidRPr="00836C4B" w:rsidRDefault="00836C4B" w:rsidP="00836C4B">
      <w:pPr>
        <w:jc w:val="both"/>
        <w:rPr>
          <w:rFonts w:ascii="Marianne" w:hAnsi="Marianne"/>
          <w:sz w:val="18"/>
          <w:szCs w:val="18"/>
        </w:rPr>
      </w:pPr>
      <w:r w:rsidRPr="00836C4B">
        <w:rPr>
          <w:rFonts w:ascii="Marianne" w:hAnsi="Marianne"/>
          <w:sz w:val="18"/>
          <w:szCs w:val="18"/>
        </w:rPr>
        <w:t>Le titulaire s’engage à mettre en œuvre les moyens appropriés afin de garder confidentiels les informations et documents auxquels il aura eu accès à l'occasion des bons de commande. Le titulaire s’engage à faire respecter cette obligation par l’ensemble de son personnel, et le cas échéant par ses sous-traitants et fournisseurs.</w:t>
      </w:r>
    </w:p>
    <w:p w14:paraId="31A08302" w14:textId="77777777" w:rsidR="00836C4B" w:rsidRPr="00836C4B" w:rsidRDefault="00836C4B" w:rsidP="00836C4B">
      <w:pPr>
        <w:jc w:val="both"/>
        <w:rPr>
          <w:rFonts w:ascii="Marianne" w:hAnsi="Marianne"/>
          <w:sz w:val="18"/>
          <w:szCs w:val="18"/>
        </w:rPr>
      </w:pPr>
    </w:p>
    <w:p w14:paraId="75CEB82B" w14:textId="77777777" w:rsidR="00836C4B" w:rsidRPr="00836C4B" w:rsidRDefault="00836C4B" w:rsidP="00836C4B">
      <w:pPr>
        <w:jc w:val="both"/>
        <w:rPr>
          <w:rFonts w:ascii="Marianne" w:hAnsi="Marianne"/>
          <w:b/>
          <w:sz w:val="18"/>
          <w:szCs w:val="18"/>
        </w:rPr>
      </w:pPr>
      <w:r w:rsidRPr="00836C4B">
        <w:rPr>
          <w:rFonts w:ascii="Marianne" w:hAnsi="Marianne"/>
          <w:b/>
          <w:sz w:val="18"/>
          <w:szCs w:val="18"/>
        </w:rPr>
        <w:t>Mesures de sécurité</w:t>
      </w:r>
    </w:p>
    <w:p w14:paraId="167C3EA9" w14:textId="77777777" w:rsidR="00836C4B" w:rsidRPr="00836C4B" w:rsidRDefault="00836C4B" w:rsidP="00836C4B">
      <w:pPr>
        <w:jc w:val="both"/>
        <w:rPr>
          <w:rFonts w:ascii="Marianne" w:hAnsi="Marianne"/>
          <w:sz w:val="18"/>
          <w:szCs w:val="18"/>
        </w:rPr>
      </w:pPr>
    </w:p>
    <w:p w14:paraId="377CA8BF" w14:textId="77777777" w:rsidR="00836C4B" w:rsidRPr="00836C4B" w:rsidRDefault="00836C4B" w:rsidP="00836C4B">
      <w:pPr>
        <w:jc w:val="both"/>
        <w:rPr>
          <w:rFonts w:ascii="Marianne" w:hAnsi="Marianne"/>
          <w:sz w:val="18"/>
          <w:szCs w:val="18"/>
        </w:rPr>
      </w:pPr>
      <w:r w:rsidRPr="00836C4B">
        <w:rPr>
          <w:rFonts w:ascii="Marianne" w:hAnsi="Marianne"/>
          <w:sz w:val="18"/>
          <w:szCs w:val="18"/>
        </w:rPr>
        <w:t xml:space="preserve">Toute personne relevant du titulaire est soumise à  des mesures de sécurité qu’il s’agisse d’accès physiques à des locaux ou d’accès logiques à des informations. </w:t>
      </w:r>
    </w:p>
    <w:p w14:paraId="44626893" w14:textId="77777777" w:rsidR="00836C4B" w:rsidRDefault="00836C4B" w:rsidP="00836C4B">
      <w:pPr>
        <w:jc w:val="both"/>
        <w:rPr>
          <w:rFonts w:ascii="Marianne" w:hAnsi="Marianne"/>
        </w:rPr>
      </w:pPr>
    </w:p>
    <w:p w14:paraId="3A742C20" w14:textId="77777777" w:rsidR="006D7D97" w:rsidRPr="00836C4B" w:rsidRDefault="006D7D97" w:rsidP="00836C4B">
      <w:pPr>
        <w:jc w:val="both"/>
        <w:rPr>
          <w:rFonts w:ascii="Marianne" w:hAnsi="Marianne"/>
        </w:rPr>
      </w:pPr>
    </w:p>
    <w:p w14:paraId="0E52AA4B" w14:textId="77777777" w:rsidR="00836C4B" w:rsidRPr="00836C4B" w:rsidRDefault="00836C4B" w:rsidP="00836C4B">
      <w:pPr>
        <w:widowControl/>
        <w:numPr>
          <w:ilvl w:val="0"/>
          <w:numId w:val="15"/>
        </w:numPr>
        <w:suppressAutoHyphens w:val="0"/>
        <w:ind w:left="0"/>
        <w:contextualSpacing/>
        <w:jc w:val="both"/>
        <w:rPr>
          <w:rFonts w:ascii="Marianne" w:eastAsia="Calibri" w:hAnsi="Marianne"/>
          <w:b/>
          <w:color w:val="17365D"/>
          <w:kern w:val="0"/>
          <w:sz w:val="20"/>
          <w:szCs w:val="20"/>
          <w:lang w:val="x-none" w:eastAsia="en-US"/>
        </w:rPr>
      </w:pPr>
      <w:r w:rsidRPr="00836C4B">
        <w:rPr>
          <w:rFonts w:ascii="Marianne" w:eastAsia="Calibri" w:hAnsi="Marianne"/>
          <w:b/>
          <w:color w:val="17365D"/>
          <w:kern w:val="0"/>
          <w:sz w:val="20"/>
          <w:szCs w:val="20"/>
          <w:lang w:val="x-none" w:eastAsia="en-US"/>
        </w:rPr>
        <w:t>Facturation</w:t>
      </w:r>
    </w:p>
    <w:p w14:paraId="145BBF63" w14:textId="77777777" w:rsidR="00836C4B" w:rsidRPr="00836C4B" w:rsidRDefault="00836C4B" w:rsidP="00836C4B">
      <w:pPr>
        <w:jc w:val="both"/>
        <w:rPr>
          <w:rFonts w:ascii="Marianne" w:hAnsi="Marianne"/>
        </w:rPr>
      </w:pPr>
    </w:p>
    <w:p w14:paraId="1EC9FF06" w14:textId="77777777" w:rsidR="00836C4B" w:rsidRPr="00836C4B" w:rsidRDefault="00836C4B" w:rsidP="00836C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val="0"/>
        <w:jc w:val="both"/>
        <w:rPr>
          <w:rFonts w:ascii="Marianne" w:eastAsia="Helvetica Neue" w:hAnsi="Marianne" w:cs="Helvetica Neue"/>
          <w:color w:val="000000"/>
          <w:kern w:val="0"/>
          <w:sz w:val="18"/>
          <w:szCs w:val="18"/>
        </w:rPr>
      </w:pPr>
      <w:r w:rsidRPr="00836C4B">
        <w:rPr>
          <w:rFonts w:ascii="Marianne" w:eastAsia="Helvetica Neue" w:hAnsi="Marianne" w:cs="Helvetica Neue"/>
          <w:color w:val="000000"/>
          <w:kern w:val="0"/>
          <w:sz w:val="18"/>
          <w:szCs w:val="18"/>
        </w:rPr>
        <w:t xml:space="preserve">La facture afférente aux prestations est adressée sous forme dématérialisée sur la plate-forme </w:t>
      </w:r>
      <w:hyperlink r:id="rId13">
        <w:r w:rsidRPr="00836C4B">
          <w:rPr>
            <w:rFonts w:ascii="Marianne" w:eastAsia="Helvetica Neue" w:hAnsi="Marianne" w:cs="Helvetica Neue"/>
            <w:color w:val="0433FF"/>
            <w:kern w:val="0"/>
            <w:sz w:val="18"/>
            <w:szCs w:val="18"/>
            <w:u w:val="single" w:color="000000"/>
          </w:rPr>
          <w:t>CHORUS-PRO</w:t>
        </w:r>
      </w:hyperlink>
      <w:r w:rsidRPr="00836C4B">
        <w:rPr>
          <w:rFonts w:ascii="Marianne" w:eastAsia="Helvetica Neue" w:hAnsi="Marianne" w:cs="Helvetica Neue"/>
          <w:color w:val="000000"/>
          <w:kern w:val="0"/>
          <w:sz w:val="18"/>
          <w:szCs w:val="18"/>
        </w:rPr>
        <w:t>. Pour enregistrer sa facture sur le site, le titulaire doit impérativement renseigner les deux informations suivantes :</w:t>
      </w:r>
    </w:p>
    <w:p w14:paraId="46495CA6" w14:textId="77777777" w:rsidR="00836C4B" w:rsidRPr="00836C4B" w:rsidRDefault="00836C4B" w:rsidP="00836C4B">
      <w:pPr>
        <w:widowControl/>
        <w:suppressAutoHyphens w:val="0"/>
        <w:jc w:val="both"/>
        <w:rPr>
          <w:rFonts w:ascii="Marianne" w:eastAsia="Helvetica Neue" w:hAnsi="Marianne" w:cs="Helvetica Neue"/>
          <w:color w:val="000000"/>
          <w:kern w:val="0"/>
          <w:sz w:val="18"/>
          <w:szCs w:val="18"/>
        </w:rPr>
      </w:pPr>
      <w:r w:rsidRPr="00836C4B">
        <w:rPr>
          <w:rFonts w:ascii="Marianne" w:eastAsia="Helvetica Neue" w:hAnsi="Marianne" w:cs="Helvetica Neue"/>
          <w:color w:val="000000"/>
          <w:kern w:val="0"/>
          <w:sz w:val="18"/>
          <w:szCs w:val="18"/>
        </w:rPr>
        <w:t>• le numéro d’engagement juridique (EJ) CHORUS de la commande ;</w:t>
      </w:r>
    </w:p>
    <w:p w14:paraId="0774337C" w14:textId="77777777" w:rsidR="00836C4B" w:rsidRPr="00836C4B" w:rsidRDefault="00836C4B" w:rsidP="00836C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val="0"/>
        <w:jc w:val="both"/>
        <w:rPr>
          <w:rFonts w:ascii="Marianne" w:eastAsia="Helvetica Neue" w:hAnsi="Marianne" w:cs="Helvetica Neue"/>
          <w:color w:val="000000"/>
          <w:kern w:val="0"/>
          <w:sz w:val="18"/>
          <w:szCs w:val="18"/>
        </w:rPr>
      </w:pPr>
      <w:r w:rsidRPr="00836C4B">
        <w:rPr>
          <w:rFonts w:ascii="Marianne" w:eastAsia="Helvetica Neue" w:hAnsi="Marianne" w:cs="Helvetica Neue"/>
          <w:color w:val="000000"/>
          <w:kern w:val="0"/>
          <w:sz w:val="18"/>
          <w:szCs w:val="18"/>
        </w:rPr>
        <w:t>• le numéro du service exécutant (SE) figurant sur la commande.</w:t>
      </w:r>
    </w:p>
    <w:p w14:paraId="0FE7D419" w14:textId="77777777" w:rsidR="00836C4B" w:rsidRPr="00836C4B" w:rsidRDefault="00836C4B" w:rsidP="00836C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val="0"/>
        <w:jc w:val="both"/>
        <w:rPr>
          <w:rFonts w:ascii="Marianne" w:eastAsia="Helvetica Neue" w:hAnsi="Marianne" w:cs="Helvetica Neue"/>
          <w:color w:val="000000"/>
          <w:kern w:val="0"/>
          <w:sz w:val="18"/>
          <w:szCs w:val="18"/>
        </w:rPr>
      </w:pPr>
    </w:p>
    <w:p w14:paraId="4BC07176" w14:textId="77777777" w:rsidR="00836C4B" w:rsidRPr="00836C4B" w:rsidRDefault="00836C4B" w:rsidP="00836C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val="0"/>
        <w:jc w:val="both"/>
        <w:rPr>
          <w:rFonts w:ascii="Marianne" w:eastAsia="Helvetica Neue" w:hAnsi="Marianne" w:cs="Helvetica Neue"/>
          <w:color w:val="000000"/>
          <w:kern w:val="0"/>
          <w:sz w:val="18"/>
          <w:szCs w:val="18"/>
        </w:rPr>
      </w:pPr>
      <w:r w:rsidRPr="00836C4B">
        <w:rPr>
          <w:rFonts w:ascii="Marianne" w:eastAsia="Helvetica Neue" w:hAnsi="Marianne" w:cs="Helvetica Neue"/>
          <w:color w:val="000000"/>
          <w:kern w:val="0"/>
          <w:sz w:val="18"/>
          <w:szCs w:val="18"/>
        </w:rPr>
        <w:t>Les factures comportent, outre les mentions légales, les indications suivantes :</w:t>
      </w:r>
    </w:p>
    <w:p w14:paraId="30CDA66B" w14:textId="77777777" w:rsidR="00836C4B" w:rsidRPr="00836C4B" w:rsidRDefault="00836C4B" w:rsidP="00836C4B">
      <w:pPr>
        <w:widowControl/>
        <w:numPr>
          <w:ilvl w:val="0"/>
          <w:numId w:val="17"/>
        </w:numPr>
        <w:ind w:left="142" w:hanging="142"/>
        <w:contextualSpacing/>
        <w:jc w:val="both"/>
        <w:rPr>
          <w:rFonts w:ascii="Marianne" w:eastAsia="Calibri" w:hAnsi="Marianne"/>
          <w:kern w:val="0"/>
          <w:sz w:val="18"/>
          <w:szCs w:val="18"/>
          <w:lang w:val="x-none" w:eastAsia="en-US"/>
        </w:rPr>
      </w:pPr>
      <w:r w:rsidRPr="00836C4B">
        <w:rPr>
          <w:rFonts w:ascii="Marianne" w:eastAsia="Calibri" w:hAnsi="Marianne"/>
          <w:kern w:val="0"/>
          <w:sz w:val="18"/>
          <w:szCs w:val="18"/>
          <w:lang w:val="x-none" w:eastAsia="en-US"/>
        </w:rPr>
        <w:t>la date et le numéro de la facture</w:t>
      </w:r>
      <w:r w:rsidRPr="00836C4B">
        <w:rPr>
          <w:rFonts w:ascii="Calibri" w:eastAsia="Calibri" w:hAnsi="Calibri" w:cs="Calibri"/>
          <w:kern w:val="0"/>
          <w:sz w:val="18"/>
          <w:szCs w:val="18"/>
          <w:lang w:val="x-none" w:eastAsia="en-US"/>
        </w:rPr>
        <w:t> </w:t>
      </w:r>
      <w:r w:rsidRPr="00836C4B">
        <w:rPr>
          <w:rFonts w:ascii="Marianne" w:eastAsia="Calibri" w:hAnsi="Marianne"/>
          <w:kern w:val="0"/>
          <w:sz w:val="18"/>
          <w:szCs w:val="18"/>
          <w:lang w:val="x-none" w:eastAsia="en-US"/>
        </w:rPr>
        <w:t>;</w:t>
      </w:r>
    </w:p>
    <w:p w14:paraId="5C761596" w14:textId="77777777" w:rsidR="00836C4B" w:rsidRPr="00836C4B" w:rsidRDefault="00836C4B" w:rsidP="00836C4B">
      <w:pPr>
        <w:widowControl/>
        <w:numPr>
          <w:ilvl w:val="0"/>
          <w:numId w:val="17"/>
        </w:numPr>
        <w:ind w:left="142" w:hanging="142"/>
        <w:contextualSpacing/>
        <w:jc w:val="both"/>
        <w:rPr>
          <w:rFonts w:ascii="Marianne" w:eastAsia="Calibri" w:hAnsi="Marianne"/>
          <w:kern w:val="0"/>
          <w:sz w:val="18"/>
          <w:szCs w:val="18"/>
          <w:lang w:val="x-none" w:eastAsia="en-US"/>
        </w:rPr>
      </w:pPr>
      <w:r w:rsidRPr="00836C4B">
        <w:rPr>
          <w:rFonts w:ascii="Marianne" w:eastAsia="Calibri" w:hAnsi="Marianne"/>
          <w:kern w:val="0"/>
          <w:sz w:val="18"/>
          <w:szCs w:val="18"/>
          <w:lang w:val="x-none" w:eastAsia="en-US"/>
        </w:rPr>
        <w:t>la dénomination et l’adresse du titulaire</w:t>
      </w:r>
      <w:r w:rsidRPr="00836C4B">
        <w:rPr>
          <w:rFonts w:ascii="Calibri" w:eastAsia="Calibri" w:hAnsi="Calibri" w:cs="Calibri"/>
          <w:kern w:val="0"/>
          <w:sz w:val="18"/>
          <w:szCs w:val="18"/>
          <w:lang w:val="x-none" w:eastAsia="en-US"/>
        </w:rPr>
        <w:t> </w:t>
      </w:r>
      <w:r w:rsidRPr="00836C4B">
        <w:rPr>
          <w:rFonts w:ascii="Marianne" w:eastAsia="Calibri" w:hAnsi="Marianne"/>
          <w:kern w:val="0"/>
          <w:sz w:val="18"/>
          <w:szCs w:val="18"/>
          <w:lang w:val="x-none" w:eastAsia="en-US"/>
        </w:rPr>
        <w:t>;</w:t>
      </w:r>
    </w:p>
    <w:p w14:paraId="3926F69B" w14:textId="77777777" w:rsidR="00836C4B" w:rsidRPr="00836C4B" w:rsidRDefault="00836C4B" w:rsidP="00836C4B">
      <w:pPr>
        <w:widowControl/>
        <w:numPr>
          <w:ilvl w:val="0"/>
          <w:numId w:val="17"/>
        </w:numPr>
        <w:ind w:left="142" w:hanging="142"/>
        <w:contextualSpacing/>
        <w:jc w:val="both"/>
        <w:rPr>
          <w:rFonts w:ascii="Marianne" w:eastAsia="Calibri" w:hAnsi="Marianne"/>
          <w:kern w:val="0"/>
          <w:sz w:val="18"/>
          <w:szCs w:val="18"/>
          <w:lang w:val="x-none" w:eastAsia="en-US"/>
        </w:rPr>
      </w:pPr>
      <w:r w:rsidRPr="00836C4B">
        <w:rPr>
          <w:rFonts w:ascii="Marianne" w:eastAsia="Calibri" w:hAnsi="Marianne"/>
          <w:kern w:val="0"/>
          <w:sz w:val="18"/>
          <w:szCs w:val="18"/>
          <w:lang w:val="x-none" w:eastAsia="en-US"/>
        </w:rPr>
        <w:t>le numéro de SIREN ou de SIRET du titulaire</w:t>
      </w:r>
      <w:r w:rsidRPr="00836C4B">
        <w:rPr>
          <w:rFonts w:ascii="Calibri" w:eastAsia="Calibri" w:hAnsi="Calibri" w:cs="Calibri"/>
          <w:kern w:val="0"/>
          <w:sz w:val="18"/>
          <w:szCs w:val="18"/>
          <w:lang w:val="x-none" w:eastAsia="en-US"/>
        </w:rPr>
        <w:t> </w:t>
      </w:r>
      <w:r w:rsidRPr="00836C4B">
        <w:rPr>
          <w:rFonts w:ascii="Marianne" w:eastAsia="Calibri" w:hAnsi="Marianne"/>
          <w:kern w:val="0"/>
          <w:sz w:val="18"/>
          <w:szCs w:val="18"/>
          <w:lang w:val="x-none" w:eastAsia="en-US"/>
        </w:rPr>
        <w:t>;</w:t>
      </w:r>
    </w:p>
    <w:p w14:paraId="26CF6D5B" w14:textId="77777777" w:rsidR="00836C4B" w:rsidRPr="00836C4B" w:rsidRDefault="00836C4B" w:rsidP="00836C4B">
      <w:pPr>
        <w:widowControl/>
        <w:numPr>
          <w:ilvl w:val="0"/>
          <w:numId w:val="17"/>
        </w:numPr>
        <w:ind w:left="142" w:hanging="142"/>
        <w:contextualSpacing/>
        <w:jc w:val="both"/>
        <w:rPr>
          <w:rFonts w:ascii="Marianne" w:eastAsia="Calibri" w:hAnsi="Marianne"/>
          <w:kern w:val="0"/>
          <w:sz w:val="18"/>
          <w:szCs w:val="18"/>
          <w:lang w:val="x-none" w:eastAsia="en-US"/>
        </w:rPr>
      </w:pPr>
      <w:r w:rsidRPr="00836C4B">
        <w:rPr>
          <w:rFonts w:ascii="Marianne" w:eastAsia="Calibri" w:hAnsi="Marianne"/>
          <w:kern w:val="0"/>
          <w:sz w:val="18"/>
          <w:szCs w:val="18"/>
          <w:lang w:val="x-none" w:eastAsia="en-US"/>
        </w:rPr>
        <w:t>la référence d’inscription au répertoire du commerce et au répertoire des métiers</w:t>
      </w:r>
      <w:r w:rsidRPr="00836C4B">
        <w:rPr>
          <w:rFonts w:ascii="Calibri" w:eastAsia="Calibri" w:hAnsi="Calibri" w:cs="Calibri"/>
          <w:kern w:val="0"/>
          <w:sz w:val="18"/>
          <w:szCs w:val="18"/>
          <w:lang w:val="x-none" w:eastAsia="en-US"/>
        </w:rPr>
        <w:t> </w:t>
      </w:r>
      <w:r w:rsidRPr="00836C4B">
        <w:rPr>
          <w:rFonts w:ascii="Marianne" w:eastAsia="Calibri" w:hAnsi="Marianne"/>
          <w:kern w:val="0"/>
          <w:sz w:val="18"/>
          <w:szCs w:val="18"/>
          <w:lang w:val="x-none" w:eastAsia="en-US"/>
        </w:rPr>
        <w:t>;</w:t>
      </w:r>
    </w:p>
    <w:p w14:paraId="7EA2F5C0" w14:textId="77777777" w:rsidR="00836C4B" w:rsidRPr="00836C4B" w:rsidRDefault="00836C4B" w:rsidP="00836C4B">
      <w:pPr>
        <w:widowControl/>
        <w:numPr>
          <w:ilvl w:val="0"/>
          <w:numId w:val="17"/>
        </w:numPr>
        <w:ind w:left="142" w:hanging="142"/>
        <w:contextualSpacing/>
        <w:jc w:val="both"/>
        <w:rPr>
          <w:rFonts w:ascii="Marianne" w:eastAsia="Calibri" w:hAnsi="Marianne"/>
          <w:kern w:val="0"/>
          <w:sz w:val="18"/>
          <w:szCs w:val="18"/>
          <w:lang w:val="x-none" w:eastAsia="en-US"/>
        </w:rPr>
      </w:pPr>
      <w:r w:rsidRPr="00836C4B">
        <w:rPr>
          <w:rFonts w:ascii="Marianne" w:eastAsia="Calibri" w:hAnsi="Marianne"/>
          <w:kern w:val="0"/>
          <w:sz w:val="18"/>
          <w:szCs w:val="18"/>
          <w:lang w:val="x-none" w:eastAsia="en-US"/>
        </w:rPr>
        <w:t>les références du compte bancaire mentionné sur l’acte d’engagement</w:t>
      </w:r>
      <w:r w:rsidRPr="00836C4B">
        <w:rPr>
          <w:rFonts w:ascii="Calibri" w:eastAsia="Calibri" w:hAnsi="Calibri" w:cs="Calibri"/>
          <w:kern w:val="0"/>
          <w:sz w:val="18"/>
          <w:szCs w:val="18"/>
          <w:lang w:val="x-none" w:eastAsia="en-US"/>
        </w:rPr>
        <w:t> </w:t>
      </w:r>
      <w:r w:rsidRPr="00836C4B">
        <w:rPr>
          <w:rFonts w:ascii="Marianne" w:eastAsia="Calibri" w:hAnsi="Marianne"/>
          <w:kern w:val="0"/>
          <w:sz w:val="18"/>
          <w:szCs w:val="18"/>
          <w:lang w:val="x-none" w:eastAsia="en-US"/>
        </w:rPr>
        <w:t>;</w:t>
      </w:r>
    </w:p>
    <w:p w14:paraId="4CBAC1B5" w14:textId="77777777" w:rsidR="00836C4B" w:rsidRPr="00836C4B" w:rsidRDefault="00836C4B" w:rsidP="00836C4B">
      <w:pPr>
        <w:widowControl/>
        <w:numPr>
          <w:ilvl w:val="0"/>
          <w:numId w:val="17"/>
        </w:numPr>
        <w:ind w:left="142" w:hanging="142"/>
        <w:contextualSpacing/>
        <w:jc w:val="both"/>
        <w:rPr>
          <w:rFonts w:ascii="Marianne" w:eastAsia="Calibri" w:hAnsi="Marianne"/>
          <w:kern w:val="0"/>
          <w:sz w:val="18"/>
          <w:szCs w:val="18"/>
          <w:lang w:val="x-none" w:eastAsia="en-US"/>
        </w:rPr>
      </w:pPr>
      <w:r w:rsidRPr="00836C4B">
        <w:rPr>
          <w:rFonts w:ascii="Marianne" w:eastAsia="Calibri" w:hAnsi="Marianne"/>
          <w:kern w:val="0"/>
          <w:sz w:val="18"/>
          <w:szCs w:val="18"/>
          <w:lang w:val="x-none" w:eastAsia="en-US"/>
        </w:rPr>
        <w:t>le détail des prestations exécutées</w:t>
      </w:r>
      <w:r w:rsidRPr="00836C4B">
        <w:rPr>
          <w:rFonts w:ascii="Calibri" w:eastAsia="Calibri" w:hAnsi="Calibri" w:cs="Calibri"/>
          <w:kern w:val="0"/>
          <w:sz w:val="18"/>
          <w:szCs w:val="18"/>
          <w:lang w:val="x-none" w:eastAsia="en-US"/>
        </w:rPr>
        <w:t> </w:t>
      </w:r>
      <w:r w:rsidRPr="00836C4B">
        <w:rPr>
          <w:rFonts w:ascii="Marianne" w:eastAsia="Calibri" w:hAnsi="Marianne"/>
          <w:kern w:val="0"/>
          <w:sz w:val="18"/>
          <w:szCs w:val="18"/>
          <w:lang w:val="x-none" w:eastAsia="en-US"/>
        </w:rPr>
        <w:t>;</w:t>
      </w:r>
    </w:p>
    <w:p w14:paraId="33A61971" w14:textId="77777777" w:rsidR="00836C4B" w:rsidRPr="00836C4B" w:rsidRDefault="00836C4B" w:rsidP="00836C4B">
      <w:pPr>
        <w:widowControl/>
        <w:numPr>
          <w:ilvl w:val="0"/>
          <w:numId w:val="17"/>
        </w:numPr>
        <w:ind w:left="142" w:hanging="142"/>
        <w:contextualSpacing/>
        <w:jc w:val="both"/>
        <w:rPr>
          <w:rFonts w:ascii="Marianne" w:eastAsia="Calibri" w:hAnsi="Marianne"/>
          <w:kern w:val="0"/>
          <w:sz w:val="18"/>
          <w:szCs w:val="18"/>
          <w:lang w:val="x-none" w:eastAsia="en-US"/>
        </w:rPr>
      </w:pPr>
      <w:r w:rsidRPr="00836C4B">
        <w:rPr>
          <w:rFonts w:ascii="Marianne" w:eastAsia="Calibri" w:hAnsi="Marianne"/>
          <w:kern w:val="0"/>
          <w:sz w:val="18"/>
          <w:szCs w:val="18"/>
          <w:lang w:val="x-none" w:eastAsia="en-US"/>
        </w:rPr>
        <w:t>le détail des prix unitaires et les quantités</w:t>
      </w:r>
      <w:r w:rsidRPr="00836C4B">
        <w:rPr>
          <w:rFonts w:ascii="Calibri" w:eastAsia="Calibri" w:hAnsi="Calibri" w:cs="Calibri"/>
          <w:kern w:val="0"/>
          <w:sz w:val="18"/>
          <w:szCs w:val="18"/>
          <w:lang w:val="x-none" w:eastAsia="en-US"/>
        </w:rPr>
        <w:t> </w:t>
      </w:r>
      <w:r w:rsidRPr="00836C4B">
        <w:rPr>
          <w:rFonts w:ascii="Marianne" w:eastAsia="Calibri" w:hAnsi="Marianne"/>
          <w:kern w:val="0"/>
          <w:sz w:val="18"/>
          <w:szCs w:val="18"/>
          <w:lang w:val="x-none" w:eastAsia="en-US"/>
        </w:rPr>
        <w:t>;</w:t>
      </w:r>
    </w:p>
    <w:p w14:paraId="062AD1FB" w14:textId="77777777" w:rsidR="00836C4B" w:rsidRPr="00836C4B" w:rsidRDefault="00836C4B" w:rsidP="00836C4B">
      <w:pPr>
        <w:widowControl/>
        <w:numPr>
          <w:ilvl w:val="0"/>
          <w:numId w:val="17"/>
        </w:numPr>
        <w:ind w:left="142" w:hanging="142"/>
        <w:contextualSpacing/>
        <w:jc w:val="both"/>
        <w:rPr>
          <w:rFonts w:ascii="Marianne" w:eastAsia="Calibri" w:hAnsi="Marianne"/>
          <w:kern w:val="0"/>
          <w:sz w:val="18"/>
          <w:szCs w:val="18"/>
          <w:lang w:val="x-none" w:eastAsia="en-US"/>
        </w:rPr>
      </w:pPr>
      <w:r w:rsidRPr="00836C4B">
        <w:rPr>
          <w:rFonts w:ascii="Marianne" w:eastAsia="Calibri" w:hAnsi="Marianne"/>
          <w:kern w:val="0"/>
          <w:sz w:val="18"/>
          <w:szCs w:val="18"/>
          <w:lang w:val="x-none" w:eastAsia="en-US"/>
        </w:rPr>
        <w:t>le montant hors TVA et TTC</w:t>
      </w:r>
      <w:r w:rsidRPr="00836C4B">
        <w:rPr>
          <w:rFonts w:ascii="Calibri" w:eastAsia="Calibri" w:hAnsi="Calibri" w:cs="Calibri"/>
          <w:kern w:val="0"/>
          <w:sz w:val="18"/>
          <w:szCs w:val="18"/>
          <w:lang w:val="x-none" w:eastAsia="en-US"/>
        </w:rPr>
        <w:t> </w:t>
      </w:r>
      <w:r w:rsidRPr="00836C4B">
        <w:rPr>
          <w:rFonts w:ascii="Marianne" w:eastAsia="Calibri" w:hAnsi="Marianne"/>
          <w:kern w:val="0"/>
          <w:sz w:val="18"/>
          <w:szCs w:val="18"/>
          <w:lang w:val="x-none" w:eastAsia="en-US"/>
        </w:rPr>
        <w:t>;</w:t>
      </w:r>
    </w:p>
    <w:p w14:paraId="33C63A10" w14:textId="77777777" w:rsidR="00836C4B" w:rsidRPr="00836C4B" w:rsidRDefault="00836C4B" w:rsidP="00836C4B">
      <w:pPr>
        <w:widowControl/>
        <w:numPr>
          <w:ilvl w:val="0"/>
          <w:numId w:val="17"/>
        </w:numPr>
        <w:ind w:left="142" w:hanging="142"/>
        <w:contextualSpacing/>
        <w:jc w:val="both"/>
        <w:rPr>
          <w:rFonts w:ascii="Marianne" w:eastAsia="Calibri" w:hAnsi="Marianne"/>
          <w:kern w:val="0"/>
          <w:sz w:val="18"/>
          <w:szCs w:val="18"/>
          <w:lang w:val="x-none" w:eastAsia="en-US"/>
        </w:rPr>
      </w:pPr>
      <w:r w:rsidRPr="00836C4B">
        <w:rPr>
          <w:rFonts w:ascii="Marianne" w:eastAsia="Calibri" w:hAnsi="Marianne"/>
          <w:kern w:val="0"/>
          <w:sz w:val="18"/>
          <w:szCs w:val="18"/>
          <w:lang w:val="x-none" w:eastAsia="en-US"/>
        </w:rPr>
        <w:t>le taux et le montant de la TVA (taux en vigueur à la date du fait générateur).</w:t>
      </w:r>
    </w:p>
    <w:p w14:paraId="56AE5446" w14:textId="77777777" w:rsidR="00836C4B" w:rsidRPr="00836C4B" w:rsidRDefault="00836C4B" w:rsidP="00836C4B">
      <w:pPr>
        <w:rPr>
          <w:rFonts w:ascii="Marianne" w:hAnsi="Marianne"/>
          <w:sz w:val="18"/>
          <w:szCs w:val="18"/>
        </w:rPr>
      </w:pPr>
    </w:p>
    <w:p w14:paraId="78E3E0CF" w14:textId="77777777" w:rsidR="00836C4B" w:rsidRPr="00836C4B" w:rsidRDefault="00836C4B" w:rsidP="00836C4B">
      <w:pPr>
        <w:jc w:val="both"/>
        <w:rPr>
          <w:rFonts w:ascii="Marianne" w:hAnsi="Marianne"/>
          <w:sz w:val="18"/>
          <w:szCs w:val="18"/>
        </w:rPr>
      </w:pPr>
      <w:r w:rsidRPr="00836C4B">
        <w:rPr>
          <w:rFonts w:ascii="Marianne" w:hAnsi="Marianne"/>
          <w:sz w:val="18"/>
          <w:szCs w:val="18"/>
        </w:rPr>
        <w:t>En cas de sous-traitance, ou de groupement conjoint, la facture est établie selon la nature des prestations exécutées par le(s) co-traitant(s) ou le sous-traitant.</w:t>
      </w:r>
    </w:p>
    <w:p w14:paraId="59346E2B" w14:textId="77777777" w:rsidR="00836C4B" w:rsidRPr="00836C4B" w:rsidRDefault="00836C4B" w:rsidP="00836C4B">
      <w:pPr>
        <w:jc w:val="both"/>
        <w:rPr>
          <w:rFonts w:ascii="Marianne" w:hAnsi="Marianne"/>
          <w:sz w:val="18"/>
          <w:szCs w:val="18"/>
        </w:rPr>
      </w:pPr>
    </w:p>
    <w:p w14:paraId="4B7342F5" w14:textId="77777777" w:rsidR="00836C4B" w:rsidRPr="00836C4B" w:rsidRDefault="00836C4B" w:rsidP="00836C4B">
      <w:pPr>
        <w:widowControl/>
        <w:numPr>
          <w:ilvl w:val="0"/>
          <w:numId w:val="15"/>
        </w:numPr>
        <w:suppressAutoHyphens w:val="0"/>
        <w:ind w:left="0"/>
        <w:contextualSpacing/>
        <w:jc w:val="both"/>
        <w:rPr>
          <w:rFonts w:ascii="Marianne" w:eastAsia="Calibri" w:hAnsi="Marianne"/>
          <w:b/>
          <w:color w:val="17365D"/>
          <w:kern w:val="0"/>
          <w:sz w:val="20"/>
          <w:szCs w:val="20"/>
          <w:lang w:val="x-none" w:eastAsia="en-US"/>
        </w:rPr>
      </w:pPr>
      <w:r w:rsidRPr="00836C4B">
        <w:rPr>
          <w:rFonts w:ascii="Marianne" w:eastAsia="Calibri" w:hAnsi="Marianne"/>
          <w:b/>
          <w:color w:val="17365D"/>
          <w:kern w:val="0"/>
          <w:sz w:val="20"/>
          <w:szCs w:val="20"/>
          <w:lang w:val="x-none" w:eastAsia="en-US"/>
        </w:rPr>
        <w:t xml:space="preserve">Traitement des données à caractère personnel – RGPD </w:t>
      </w:r>
    </w:p>
    <w:p w14:paraId="1FDC9AF4" w14:textId="77777777" w:rsidR="00836C4B" w:rsidRPr="00836C4B" w:rsidRDefault="00836C4B" w:rsidP="00836C4B">
      <w:pPr>
        <w:jc w:val="both"/>
        <w:rPr>
          <w:rFonts w:ascii="Marianne" w:hAnsi="Marianne"/>
        </w:rPr>
      </w:pPr>
    </w:p>
    <w:p w14:paraId="6D315655" w14:textId="77777777" w:rsidR="00836C4B" w:rsidRPr="00836C4B" w:rsidRDefault="00836C4B" w:rsidP="00836C4B">
      <w:pPr>
        <w:jc w:val="both"/>
        <w:rPr>
          <w:rFonts w:ascii="Marianne" w:hAnsi="Marianne"/>
          <w:sz w:val="18"/>
          <w:szCs w:val="18"/>
        </w:rPr>
      </w:pPr>
      <w:r w:rsidRPr="00836C4B">
        <w:rPr>
          <w:rFonts w:ascii="Marianne" w:hAnsi="Marianne"/>
          <w:sz w:val="18"/>
          <w:szCs w:val="18"/>
        </w:rPr>
        <w:t xml:space="preserve">Pour l’exécution du marché, le titulaire (et ses sous-traitants éventuels) est tenu au respect de la règlementation relative </w:t>
      </w:r>
      <w:r w:rsidRPr="00836C4B">
        <w:rPr>
          <w:rFonts w:ascii="Marianne" w:hAnsi="Marianne" w:cs="Calibri"/>
          <w:color w:val="000000"/>
          <w:sz w:val="18"/>
          <w:szCs w:val="18"/>
        </w:rPr>
        <w:t>au traitement de données à caractère personnel</w:t>
      </w:r>
      <w:r w:rsidRPr="00836C4B">
        <w:rPr>
          <w:rFonts w:ascii="Marianne" w:hAnsi="Marianne" w:cs="Calibri"/>
          <w:color w:val="000000"/>
          <w:sz w:val="18"/>
          <w:szCs w:val="18"/>
          <w:vertAlign w:val="superscript"/>
        </w:rPr>
        <w:footnoteReference w:id="1"/>
      </w:r>
      <w:r w:rsidRPr="00836C4B">
        <w:rPr>
          <w:rFonts w:ascii="Marianne" w:hAnsi="Marianne" w:cs="Calibri"/>
          <w:color w:val="000000"/>
          <w:sz w:val="18"/>
          <w:szCs w:val="18"/>
        </w:rPr>
        <w:t xml:space="preserve">.  </w:t>
      </w:r>
    </w:p>
    <w:p w14:paraId="18C9F6F6" w14:textId="77777777" w:rsidR="00836C4B" w:rsidRPr="00836C4B" w:rsidRDefault="00836C4B" w:rsidP="00836C4B">
      <w:pPr>
        <w:jc w:val="both"/>
        <w:rPr>
          <w:rFonts w:ascii="Marianne" w:hAnsi="Marianne"/>
          <w:sz w:val="22"/>
          <w:szCs w:val="22"/>
        </w:rPr>
      </w:pPr>
    </w:p>
    <w:p w14:paraId="17140D6B" w14:textId="77777777" w:rsidR="00836C4B" w:rsidRPr="00836C4B" w:rsidRDefault="00836C4B" w:rsidP="00836C4B">
      <w:pPr>
        <w:widowControl/>
        <w:numPr>
          <w:ilvl w:val="0"/>
          <w:numId w:val="15"/>
        </w:numPr>
        <w:suppressAutoHyphens w:val="0"/>
        <w:ind w:left="0"/>
        <w:contextualSpacing/>
        <w:jc w:val="both"/>
        <w:rPr>
          <w:rFonts w:ascii="Marianne" w:eastAsia="Calibri" w:hAnsi="Marianne"/>
          <w:b/>
          <w:color w:val="17365D"/>
          <w:kern w:val="0"/>
          <w:sz w:val="20"/>
          <w:szCs w:val="20"/>
          <w:lang w:val="x-none" w:eastAsia="en-US"/>
        </w:rPr>
      </w:pPr>
      <w:r w:rsidRPr="00836C4B">
        <w:rPr>
          <w:rFonts w:ascii="Marianne" w:eastAsia="Calibri" w:hAnsi="Marianne"/>
          <w:b/>
          <w:color w:val="17365D"/>
          <w:kern w:val="0"/>
          <w:sz w:val="20"/>
          <w:szCs w:val="20"/>
          <w:lang w:val="x-none" w:eastAsia="en-US"/>
        </w:rPr>
        <w:t>Litiges et contentieux (passation et exécution contractuelle)</w:t>
      </w:r>
    </w:p>
    <w:p w14:paraId="7753715F" w14:textId="77777777" w:rsidR="00836C4B" w:rsidRPr="00836C4B" w:rsidRDefault="00836C4B" w:rsidP="00836C4B">
      <w:pPr>
        <w:jc w:val="both"/>
        <w:rPr>
          <w:rFonts w:ascii="Marianne" w:hAnsi="Marianne"/>
          <w:sz w:val="20"/>
          <w:szCs w:val="20"/>
        </w:rPr>
      </w:pPr>
    </w:p>
    <w:p w14:paraId="57314FDB" w14:textId="77777777" w:rsidR="00836C4B" w:rsidRPr="00836C4B" w:rsidRDefault="00836C4B" w:rsidP="00836C4B">
      <w:pPr>
        <w:jc w:val="both"/>
        <w:rPr>
          <w:rFonts w:ascii="Calibri" w:hAnsi="Calibri" w:cs="Calibri"/>
          <w:sz w:val="18"/>
          <w:szCs w:val="18"/>
        </w:rPr>
      </w:pPr>
      <w:r w:rsidRPr="00836C4B">
        <w:rPr>
          <w:rFonts w:ascii="Marianne" w:hAnsi="Marianne"/>
          <w:sz w:val="18"/>
          <w:szCs w:val="18"/>
        </w:rPr>
        <w:t>Préalablement à tout contentieux, les parties sont tenues de saisir le comité consultatif interrégional de règlement amiable des litiges à Nantes (44)</w:t>
      </w:r>
      <w:r w:rsidRPr="00836C4B">
        <w:rPr>
          <w:rFonts w:ascii="Calibri" w:hAnsi="Calibri" w:cs="Calibri"/>
          <w:sz w:val="18"/>
          <w:szCs w:val="18"/>
        </w:rPr>
        <w:t> :</w:t>
      </w:r>
    </w:p>
    <w:p w14:paraId="19D178A0" w14:textId="77777777" w:rsidR="00836C4B" w:rsidRPr="00836C4B" w:rsidRDefault="00836C4B" w:rsidP="00836C4B">
      <w:pPr>
        <w:jc w:val="center"/>
        <w:rPr>
          <w:rFonts w:ascii="Marianne" w:hAnsi="Marianne"/>
          <w:sz w:val="18"/>
          <w:szCs w:val="18"/>
        </w:rPr>
      </w:pPr>
      <w:hyperlink r:id="rId14" w:history="1">
        <w:r w:rsidRPr="00836C4B">
          <w:rPr>
            <w:rFonts w:ascii="Marianne" w:hAnsi="Marianne"/>
            <w:color w:val="0000FF"/>
            <w:sz w:val="18"/>
            <w:szCs w:val="18"/>
            <w:u w:val="single"/>
          </w:rPr>
          <w:t>paysdl.ccira@dreets.gouv.fr</w:t>
        </w:r>
      </w:hyperlink>
    </w:p>
    <w:p w14:paraId="140D5377" w14:textId="77777777" w:rsidR="00836C4B" w:rsidRPr="00836C4B" w:rsidRDefault="00836C4B" w:rsidP="00836C4B">
      <w:pPr>
        <w:jc w:val="both"/>
        <w:rPr>
          <w:rFonts w:ascii="Marianne" w:hAnsi="Marianne"/>
          <w:sz w:val="18"/>
          <w:szCs w:val="18"/>
        </w:rPr>
      </w:pPr>
      <w:r w:rsidRPr="00836C4B">
        <w:rPr>
          <w:rFonts w:ascii="Marianne" w:hAnsi="Marianne"/>
          <w:sz w:val="18"/>
          <w:szCs w:val="18"/>
        </w:rPr>
        <w:t>et/ou le Médiateur des entreprises</w:t>
      </w:r>
      <w:r w:rsidRPr="00836C4B">
        <w:rPr>
          <w:rFonts w:ascii="Calibri" w:hAnsi="Calibri" w:cs="Calibri"/>
          <w:sz w:val="18"/>
          <w:szCs w:val="18"/>
        </w:rPr>
        <w:t> </w:t>
      </w:r>
      <w:r w:rsidRPr="00836C4B">
        <w:rPr>
          <w:rFonts w:ascii="Marianne" w:hAnsi="Marianne"/>
          <w:sz w:val="18"/>
          <w:szCs w:val="18"/>
        </w:rPr>
        <w:t>:</w:t>
      </w:r>
    </w:p>
    <w:p w14:paraId="5E47BEB1" w14:textId="77777777" w:rsidR="00836C4B" w:rsidRPr="00836C4B" w:rsidRDefault="00836C4B" w:rsidP="00836C4B">
      <w:pPr>
        <w:jc w:val="center"/>
        <w:rPr>
          <w:rFonts w:ascii="Marianne" w:hAnsi="Marianne"/>
          <w:sz w:val="18"/>
          <w:szCs w:val="18"/>
        </w:rPr>
      </w:pPr>
      <w:hyperlink r:id="rId15" w:history="1">
        <w:r w:rsidRPr="00836C4B">
          <w:rPr>
            <w:rFonts w:ascii="Marianne" w:hAnsi="Marianne"/>
            <w:color w:val="0000FF"/>
            <w:sz w:val="18"/>
            <w:szCs w:val="18"/>
            <w:u w:val="single"/>
          </w:rPr>
          <w:t>https://www.economie.gouv.fr/mediateur-des-entreprises</w:t>
        </w:r>
      </w:hyperlink>
    </w:p>
    <w:p w14:paraId="016B6A91" w14:textId="77777777" w:rsidR="00836C4B" w:rsidRPr="00836C4B" w:rsidRDefault="00836C4B" w:rsidP="00836C4B">
      <w:pPr>
        <w:jc w:val="center"/>
        <w:rPr>
          <w:rFonts w:ascii="Marianne" w:hAnsi="Marianne"/>
          <w:sz w:val="18"/>
          <w:szCs w:val="18"/>
        </w:rPr>
      </w:pPr>
    </w:p>
    <w:p w14:paraId="10E3DD1F" w14:textId="77777777" w:rsidR="00836C4B" w:rsidRDefault="00836C4B" w:rsidP="00836C4B">
      <w:pPr>
        <w:ind w:right="64"/>
        <w:jc w:val="both"/>
        <w:rPr>
          <w:rFonts w:ascii="Marianne" w:hAnsi="Marianne"/>
          <w:sz w:val="18"/>
          <w:szCs w:val="18"/>
        </w:rPr>
      </w:pPr>
      <w:r w:rsidRPr="00836C4B">
        <w:rPr>
          <w:rFonts w:ascii="Marianne" w:hAnsi="Marianne"/>
          <w:sz w:val="18"/>
          <w:szCs w:val="18"/>
        </w:rPr>
        <w:t>En cas de contentieux né de l'exécution du marché, le juge du tribunal administratif de Nantes, territorialement compétent, est saisi du litige juridictionnel.</w:t>
      </w:r>
    </w:p>
    <w:p w14:paraId="7244B2E7" w14:textId="77777777" w:rsidR="003C2F79" w:rsidRPr="00836C4B" w:rsidRDefault="003C2F79" w:rsidP="00836C4B">
      <w:pPr>
        <w:ind w:right="64"/>
        <w:jc w:val="both"/>
        <w:rPr>
          <w:rFonts w:ascii="Marianne" w:hAnsi="Marianne"/>
          <w:sz w:val="18"/>
          <w:szCs w:val="18"/>
        </w:rPr>
      </w:pPr>
    </w:p>
    <w:p w14:paraId="10A6BAB1" w14:textId="77777777" w:rsidR="00836C4B" w:rsidRPr="00836C4B" w:rsidRDefault="00836C4B" w:rsidP="00836C4B">
      <w:pPr>
        <w:widowControl/>
        <w:suppressAutoHyphens w:val="0"/>
        <w:jc w:val="center"/>
        <w:rPr>
          <w:rFonts w:ascii="Marianne" w:eastAsia="Times New Roman" w:hAnsi="Marianne"/>
          <w:color w:val="000000"/>
          <w:kern w:val="0"/>
          <w:sz w:val="18"/>
          <w:szCs w:val="18"/>
        </w:rPr>
      </w:pPr>
      <w:r w:rsidRPr="00836C4B">
        <w:rPr>
          <w:rFonts w:ascii="Marianne" w:eastAsia="Times New Roman" w:hAnsi="Marianne"/>
          <w:color w:val="000000"/>
          <w:kern w:val="0"/>
          <w:sz w:val="18"/>
          <w:szCs w:val="18"/>
        </w:rPr>
        <w:t>6 allée de l’Ile Gloriette</w:t>
      </w:r>
    </w:p>
    <w:p w14:paraId="6754E1C4" w14:textId="77777777" w:rsidR="00836C4B" w:rsidRPr="00836C4B" w:rsidRDefault="00836C4B" w:rsidP="00836C4B">
      <w:pPr>
        <w:widowControl/>
        <w:suppressAutoHyphens w:val="0"/>
        <w:jc w:val="center"/>
        <w:rPr>
          <w:rFonts w:ascii="Marianne" w:eastAsia="Times New Roman" w:hAnsi="Marianne"/>
          <w:color w:val="000000"/>
          <w:kern w:val="0"/>
          <w:sz w:val="18"/>
          <w:szCs w:val="18"/>
        </w:rPr>
      </w:pPr>
      <w:r w:rsidRPr="00836C4B">
        <w:rPr>
          <w:rFonts w:ascii="Marianne" w:eastAsia="Times New Roman" w:hAnsi="Marianne"/>
          <w:color w:val="000000"/>
          <w:kern w:val="0"/>
          <w:sz w:val="18"/>
          <w:szCs w:val="18"/>
        </w:rPr>
        <w:t>BP24111 44041 Nantes Cedex 1</w:t>
      </w:r>
    </w:p>
    <w:p w14:paraId="3E660D02" w14:textId="77777777" w:rsidR="00836C4B" w:rsidRPr="00836C4B" w:rsidRDefault="00836C4B" w:rsidP="00836C4B">
      <w:pPr>
        <w:widowControl/>
        <w:suppressAutoHyphens w:val="0"/>
        <w:jc w:val="center"/>
        <w:rPr>
          <w:rFonts w:ascii="Marianne" w:eastAsia="Times New Roman" w:hAnsi="Marianne"/>
          <w:color w:val="000000"/>
          <w:kern w:val="0"/>
          <w:sz w:val="18"/>
          <w:szCs w:val="18"/>
        </w:rPr>
      </w:pPr>
      <w:r w:rsidRPr="00836C4B">
        <w:rPr>
          <w:rFonts w:ascii="Marianne" w:eastAsia="Times New Roman" w:hAnsi="Marianne"/>
          <w:color w:val="000000"/>
          <w:kern w:val="0"/>
          <w:sz w:val="18"/>
          <w:szCs w:val="18"/>
        </w:rPr>
        <w:t>Téléphone : +33 2 40 99 46 00</w:t>
      </w:r>
    </w:p>
    <w:p w14:paraId="6C0DDDFD" w14:textId="77777777" w:rsidR="00836C4B" w:rsidRPr="00836C4B" w:rsidRDefault="00836C4B" w:rsidP="00836C4B">
      <w:pPr>
        <w:widowControl/>
        <w:suppressAutoHyphens w:val="0"/>
        <w:jc w:val="center"/>
        <w:rPr>
          <w:rFonts w:ascii="Marianne" w:eastAsia="Times New Roman" w:hAnsi="Marianne"/>
          <w:color w:val="000000"/>
          <w:kern w:val="0"/>
          <w:sz w:val="18"/>
          <w:szCs w:val="18"/>
        </w:rPr>
      </w:pPr>
      <w:r w:rsidRPr="00836C4B">
        <w:rPr>
          <w:rFonts w:ascii="Marianne" w:eastAsia="Times New Roman" w:hAnsi="Marianne"/>
          <w:color w:val="000000"/>
          <w:kern w:val="0"/>
          <w:sz w:val="18"/>
          <w:szCs w:val="18"/>
        </w:rPr>
        <w:t>Télécopie : +33 2 40 99 46 58</w:t>
      </w:r>
    </w:p>
    <w:p w14:paraId="6B0A3210" w14:textId="77777777" w:rsidR="00836C4B" w:rsidRPr="00836C4B" w:rsidRDefault="00836C4B" w:rsidP="00836C4B">
      <w:pPr>
        <w:widowControl/>
        <w:suppressAutoHyphens w:val="0"/>
        <w:jc w:val="center"/>
        <w:rPr>
          <w:rFonts w:ascii="Marianne" w:eastAsia="Times New Roman" w:hAnsi="Marianne"/>
          <w:i/>
          <w:iCs/>
          <w:color w:val="0000FF"/>
          <w:kern w:val="0"/>
          <w:sz w:val="18"/>
          <w:szCs w:val="18"/>
          <w:u w:val="single"/>
        </w:rPr>
      </w:pPr>
      <w:r w:rsidRPr="00836C4B">
        <w:rPr>
          <w:rFonts w:ascii="Marianne" w:eastAsia="Times New Roman" w:hAnsi="Marianne"/>
          <w:color w:val="000000"/>
          <w:kern w:val="0"/>
          <w:sz w:val="18"/>
          <w:szCs w:val="18"/>
        </w:rPr>
        <w:t xml:space="preserve">Courriel </w:t>
      </w:r>
      <w:r w:rsidRPr="00836C4B">
        <w:rPr>
          <w:rFonts w:ascii="Marianne" w:eastAsia="Times New Roman" w:hAnsi="Marianne"/>
          <w:i/>
          <w:iCs/>
          <w:color w:val="000000"/>
          <w:kern w:val="0"/>
          <w:sz w:val="18"/>
          <w:szCs w:val="18"/>
        </w:rPr>
        <w:t xml:space="preserve">: </w:t>
      </w:r>
      <w:r w:rsidRPr="00836C4B">
        <w:rPr>
          <w:rFonts w:ascii="Marianne" w:eastAsia="Times New Roman" w:hAnsi="Marianne"/>
          <w:i/>
          <w:iCs/>
          <w:color w:val="0000FF"/>
          <w:kern w:val="0"/>
          <w:sz w:val="18"/>
          <w:szCs w:val="18"/>
          <w:u w:val="single"/>
        </w:rPr>
        <w:t>greffe.ta-nantes@juradm.fr</w:t>
      </w:r>
      <w:r w:rsidRPr="00836C4B">
        <w:rPr>
          <w:rFonts w:ascii="Marianne" w:eastAsia="Times New Roman" w:hAnsi="Marianne"/>
          <w:color w:val="000000"/>
          <w:kern w:val="0"/>
          <w:sz w:val="18"/>
          <w:szCs w:val="18"/>
        </w:rPr>
        <w:t xml:space="preserve"> </w:t>
      </w:r>
    </w:p>
    <w:p w14:paraId="012F7319" w14:textId="77777777" w:rsidR="00836C4B" w:rsidRPr="00836C4B" w:rsidRDefault="00836C4B" w:rsidP="00836C4B">
      <w:pPr>
        <w:tabs>
          <w:tab w:val="left" w:pos="2679"/>
        </w:tabs>
        <w:rPr>
          <w:rFonts w:ascii="Marianne" w:hAnsi="Marianne"/>
          <w:sz w:val="18"/>
          <w:szCs w:val="18"/>
        </w:rPr>
      </w:pPr>
    </w:p>
    <w:p w14:paraId="145F2D1F" w14:textId="77777777" w:rsidR="00836C4B" w:rsidRDefault="00836C4B" w:rsidP="00B94545">
      <w:pPr>
        <w:pStyle w:val="Paragraphedeliste"/>
        <w:tabs>
          <w:tab w:val="left" w:pos="5812"/>
        </w:tabs>
        <w:spacing w:after="0" w:line="240" w:lineRule="auto"/>
        <w:ind w:left="0"/>
        <w:rPr>
          <w:b/>
          <w:color w:val="FF0000"/>
        </w:rPr>
      </w:pPr>
    </w:p>
    <w:p w14:paraId="2252CA18" w14:textId="77777777" w:rsidR="00D8717A" w:rsidRDefault="00D8717A" w:rsidP="00B94545">
      <w:pPr>
        <w:pStyle w:val="Paragraphedeliste"/>
        <w:tabs>
          <w:tab w:val="left" w:pos="5812"/>
        </w:tabs>
        <w:spacing w:after="0" w:line="240" w:lineRule="auto"/>
        <w:ind w:left="0"/>
        <w:rPr>
          <w:b/>
          <w:color w:val="FF0000"/>
        </w:rPr>
      </w:pPr>
    </w:p>
    <w:p w14:paraId="5D1FB2CD" w14:textId="77777777" w:rsidR="00D8717A" w:rsidRDefault="00D8717A" w:rsidP="00B94545">
      <w:pPr>
        <w:pStyle w:val="Paragraphedeliste"/>
        <w:tabs>
          <w:tab w:val="left" w:pos="5812"/>
        </w:tabs>
        <w:spacing w:after="0" w:line="240" w:lineRule="auto"/>
        <w:ind w:left="0"/>
        <w:rPr>
          <w:b/>
          <w:color w:val="FF0000"/>
        </w:rPr>
      </w:pPr>
    </w:p>
    <w:p w14:paraId="241B4DE2" w14:textId="77777777" w:rsidR="00D8717A" w:rsidRDefault="00D8717A" w:rsidP="00B94545">
      <w:pPr>
        <w:pStyle w:val="Paragraphedeliste"/>
        <w:tabs>
          <w:tab w:val="left" w:pos="5812"/>
        </w:tabs>
        <w:spacing w:after="0" w:line="240" w:lineRule="auto"/>
        <w:ind w:left="0"/>
        <w:rPr>
          <w:b/>
          <w:color w:val="FF0000"/>
        </w:rPr>
      </w:pPr>
    </w:p>
    <w:p w14:paraId="4687AC5F" w14:textId="77777777" w:rsidR="00EE4DA7" w:rsidRDefault="00EE4DA7" w:rsidP="00B94545">
      <w:pPr>
        <w:pStyle w:val="Paragraphedeliste"/>
        <w:tabs>
          <w:tab w:val="left" w:pos="5812"/>
        </w:tabs>
        <w:spacing w:after="0" w:line="240" w:lineRule="auto"/>
        <w:ind w:left="0"/>
        <w:rPr>
          <w:b/>
          <w:color w:val="FF0000"/>
        </w:rPr>
      </w:pPr>
    </w:p>
    <w:p w14:paraId="5DEC871C" w14:textId="77777777" w:rsidR="00EE4DA7" w:rsidRDefault="00EE4DA7" w:rsidP="00B94545">
      <w:pPr>
        <w:pStyle w:val="Paragraphedeliste"/>
        <w:tabs>
          <w:tab w:val="left" w:pos="5812"/>
        </w:tabs>
        <w:spacing w:after="0" w:line="240" w:lineRule="auto"/>
        <w:ind w:left="0"/>
        <w:rPr>
          <w:b/>
          <w:color w:val="FF0000"/>
        </w:rPr>
      </w:pPr>
    </w:p>
    <w:p w14:paraId="56082BC4" w14:textId="77777777" w:rsidR="00EE4DA7" w:rsidRDefault="00EE4DA7" w:rsidP="00B94545">
      <w:pPr>
        <w:pStyle w:val="Paragraphedeliste"/>
        <w:tabs>
          <w:tab w:val="left" w:pos="5812"/>
        </w:tabs>
        <w:spacing w:after="0" w:line="240" w:lineRule="auto"/>
        <w:ind w:left="0"/>
        <w:rPr>
          <w:b/>
          <w:color w:val="FF0000"/>
        </w:rPr>
      </w:pPr>
    </w:p>
    <w:p w14:paraId="76B24B10" w14:textId="77777777" w:rsidR="0096465C" w:rsidRDefault="0096465C" w:rsidP="00B94545">
      <w:pPr>
        <w:pStyle w:val="Paragraphedeliste"/>
        <w:tabs>
          <w:tab w:val="left" w:pos="5812"/>
        </w:tabs>
        <w:spacing w:after="0" w:line="240" w:lineRule="auto"/>
        <w:ind w:left="0"/>
        <w:rPr>
          <w:b/>
          <w:color w:val="FF0000"/>
        </w:rPr>
      </w:pPr>
    </w:p>
    <w:p w14:paraId="679968F1" w14:textId="77777777" w:rsidR="00D8717A" w:rsidRPr="00D8717A" w:rsidRDefault="00D8717A" w:rsidP="00D8717A">
      <w:pPr>
        <w:jc w:val="center"/>
        <w:rPr>
          <w:rFonts w:ascii="Marianne" w:hAnsi="Marianne"/>
          <w:b/>
          <w:sz w:val="40"/>
          <w:szCs w:val="40"/>
          <w:lang w:eastAsia="en-US"/>
        </w:rPr>
      </w:pPr>
      <w:r w:rsidRPr="00D8717A">
        <w:rPr>
          <w:rFonts w:ascii="Marianne" w:hAnsi="Marianne"/>
          <w:b/>
          <w:sz w:val="40"/>
          <w:szCs w:val="40"/>
          <w:lang w:eastAsia="en-US"/>
        </w:rPr>
        <w:t>Marché simplifié</w:t>
      </w:r>
    </w:p>
    <w:p w14:paraId="035BCED4" w14:textId="77777777" w:rsidR="00D8717A" w:rsidRPr="00D8717A" w:rsidRDefault="00D8717A" w:rsidP="00D8717A">
      <w:pPr>
        <w:jc w:val="center"/>
        <w:rPr>
          <w:rFonts w:ascii="Marianne" w:hAnsi="Marianne"/>
          <w:b/>
          <w:sz w:val="40"/>
          <w:szCs w:val="40"/>
          <w:lang w:eastAsia="en-US"/>
        </w:rPr>
      </w:pPr>
      <w:r w:rsidRPr="00D8717A">
        <w:rPr>
          <w:rFonts w:ascii="Marianne" w:hAnsi="Marianne"/>
          <w:noProof/>
        </w:rPr>
        <mc:AlternateContent>
          <mc:Choice Requires="wps">
            <w:drawing>
              <wp:anchor distT="0" distB="0" distL="0" distR="0" simplePos="0" relativeHeight="251674624" behindDoc="1" locked="0" layoutInCell="1" allowOverlap="1" wp14:anchorId="7B57B24E" wp14:editId="6E605764">
                <wp:simplePos x="0" y="0"/>
                <wp:positionH relativeFrom="column">
                  <wp:posOffset>75565</wp:posOffset>
                </wp:positionH>
                <wp:positionV relativeFrom="paragraph">
                  <wp:posOffset>-380365</wp:posOffset>
                </wp:positionV>
                <wp:extent cx="5638800" cy="1144905"/>
                <wp:effectExtent l="19050" t="19050" r="38100" b="36195"/>
                <wp:wrapNone/>
                <wp:docPr id="19" name="Rectangle :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8800" cy="1144905"/>
                        </a:xfrm>
                        <a:prstGeom prst="roundRect">
                          <a:avLst>
                            <a:gd name="adj" fmla="val 8625"/>
                          </a:avLst>
                        </a:prstGeom>
                        <a:noFill/>
                        <a:ln w="53975">
                          <a:solidFill>
                            <a:srgbClr val="5B9BD5">
                              <a:lumMod val="75000"/>
                            </a:srgbClr>
                          </a:solidFill>
                          <a:round/>
                        </a:ln>
                        <a:effectLst/>
                      </wps:spPr>
                      <wps:bodyPr/>
                    </wps:wsp>
                  </a:graphicData>
                </a:graphic>
                <wp14:sizeRelH relativeFrom="page">
                  <wp14:pctWidth>0</wp14:pctWidth>
                </wp14:sizeRelH>
                <wp14:sizeRelV relativeFrom="page">
                  <wp14:pctHeight>0</wp14:pctHeight>
                </wp14:sizeRelV>
              </wp:anchor>
            </w:drawing>
          </mc:Choice>
          <mc:Fallback>
            <w:pict>
              <v:roundrect w14:anchorId="05CC53DF" id="Rectangle : coins arrondis 1" o:spid="_x0000_s1026" style="position:absolute;margin-left:5.95pt;margin-top:-29.95pt;width:444pt;height:90.15pt;z-index:-2516418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arcsize="56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" filled="f" strokecolor="#2e75b6" strokeweight="4.25pt">
                <v:path arrowok="t"/>
              </v:roundrect>
            </w:pict>
          </mc:Fallback>
        </mc:AlternateContent>
      </w:r>
      <w:r w:rsidRPr="00D8717A">
        <w:rPr>
          <w:rFonts w:ascii="Marianne" w:hAnsi="Marianne"/>
          <w:sz w:val="36"/>
          <w:szCs w:val="36"/>
          <w:lang w:eastAsia="en-US"/>
        </w:rPr>
        <w:t>Annexe 4</w:t>
      </w:r>
      <w:r w:rsidRPr="00D8717A">
        <w:rPr>
          <w:rFonts w:ascii="Calibri" w:hAnsi="Calibri" w:cs="Calibri"/>
          <w:sz w:val="36"/>
          <w:szCs w:val="36"/>
          <w:lang w:eastAsia="en-US"/>
        </w:rPr>
        <w:t> </w:t>
      </w:r>
      <w:r w:rsidRPr="00D8717A">
        <w:rPr>
          <w:rFonts w:ascii="Marianne" w:hAnsi="Marianne"/>
          <w:sz w:val="36"/>
          <w:szCs w:val="36"/>
          <w:lang w:eastAsia="en-US"/>
        </w:rPr>
        <w:t>: Annexe financière</w:t>
      </w:r>
    </w:p>
    <w:p w14:paraId="741A565B" w14:textId="430A8033" w:rsidR="00D8717A" w:rsidRPr="00D8717A" w:rsidRDefault="00D8717A" w:rsidP="00D8717A">
      <w:pPr>
        <w:jc w:val="center"/>
        <w:rPr>
          <w:rFonts w:ascii="Marianne" w:hAnsi="Marianne"/>
          <w:sz w:val="28"/>
          <w:szCs w:val="28"/>
          <w:lang w:eastAsia="en-US"/>
        </w:rPr>
      </w:pPr>
      <w:r w:rsidRPr="00D8717A">
        <w:rPr>
          <w:rFonts w:ascii="Marianne" w:hAnsi="Marianne"/>
          <w:sz w:val="28"/>
          <w:szCs w:val="28"/>
          <w:lang w:eastAsia="en-US"/>
        </w:rPr>
        <w:t>Référence</w:t>
      </w:r>
      <w:r w:rsidRPr="00D8717A">
        <w:rPr>
          <w:rFonts w:ascii="Calibri" w:hAnsi="Calibri" w:cs="Calibri"/>
          <w:sz w:val="28"/>
          <w:szCs w:val="28"/>
          <w:lang w:eastAsia="en-US"/>
        </w:rPr>
        <w:t> </w:t>
      </w:r>
      <w:r w:rsidRPr="00D8717A">
        <w:rPr>
          <w:rFonts w:ascii="Marianne" w:hAnsi="Marianne"/>
          <w:sz w:val="28"/>
          <w:szCs w:val="28"/>
          <w:lang w:eastAsia="en-US"/>
        </w:rPr>
        <w:t xml:space="preserve">: </w:t>
      </w:r>
      <w:r w:rsidR="0096465C">
        <w:rPr>
          <w:rFonts w:ascii="Marianne" w:hAnsi="Marianne"/>
          <w:b/>
        </w:rPr>
        <w:t>2025</w:t>
      </w:r>
      <w:r w:rsidR="00E63DF2" w:rsidRPr="00BE384D">
        <w:rPr>
          <w:rFonts w:ascii="Marianne" w:hAnsi="Marianne"/>
          <w:b/>
        </w:rPr>
        <w:t>_</w:t>
      </w:r>
      <w:r w:rsidR="00E63DF2">
        <w:rPr>
          <w:rFonts w:ascii="Marianne" w:hAnsi="Marianne"/>
          <w:b/>
        </w:rPr>
        <w:t>DREETS</w:t>
      </w:r>
      <w:r w:rsidR="0043074D">
        <w:rPr>
          <w:rFonts w:ascii="Marianne" w:hAnsi="Marianne"/>
          <w:b/>
        </w:rPr>
        <w:t>PDL</w:t>
      </w:r>
      <w:r w:rsidR="00E63DF2" w:rsidRPr="00BE384D">
        <w:rPr>
          <w:rFonts w:ascii="Marianne" w:hAnsi="Marianne"/>
          <w:b/>
        </w:rPr>
        <w:t>_</w:t>
      </w:r>
      <w:r w:rsidR="00E63DF2">
        <w:rPr>
          <w:rFonts w:ascii="Marianne" w:hAnsi="Marianne"/>
          <w:b/>
        </w:rPr>
        <w:t>Location de salles</w:t>
      </w:r>
    </w:p>
    <w:p w14:paraId="316FDBDE" w14:textId="77777777" w:rsidR="00D8717A" w:rsidRPr="00D8717A" w:rsidRDefault="00D8717A" w:rsidP="00D8717A">
      <w:pPr>
        <w:rPr>
          <w:lang w:eastAsia="en-US"/>
        </w:rPr>
      </w:pPr>
    </w:p>
    <w:p w14:paraId="2B52A266" w14:textId="77777777" w:rsidR="00D8717A" w:rsidRPr="00D8717A" w:rsidRDefault="00D8717A" w:rsidP="00D8717A">
      <w:pPr>
        <w:rPr>
          <w:lang w:eastAsia="en-US"/>
        </w:rPr>
      </w:pPr>
    </w:p>
    <w:p w14:paraId="1C2CF93A" w14:textId="77777777" w:rsidR="00D8717A" w:rsidRPr="00D8717A" w:rsidRDefault="00D8717A" w:rsidP="00D8717A">
      <w:pPr>
        <w:jc w:val="center"/>
        <w:rPr>
          <w:rFonts w:ascii="Marianne" w:hAnsi="Marianne"/>
          <w:b/>
          <w:i/>
          <w:color w:val="ED7D31"/>
          <w:lang w:eastAsia="en-US"/>
        </w:rPr>
      </w:pPr>
      <w:r w:rsidRPr="00D8717A">
        <w:rPr>
          <w:rFonts w:ascii="Marianne" w:hAnsi="Marianne"/>
          <w:b/>
          <w:i/>
          <w:color w:val="ED7D31"/>
          <w:lang w:eastAsia="en-US"/>
        </w:rPr>
        <w:t>A compléter par le candidat</w:t>
      </w:r>
    </w:p>
    <w:p w14:paraId="0461D534" w14:textId="77777777" w:rsidR="00D8717A" w:rsidRPr="00D8717A" w:rsidRDefault="00D8717A" w:rsidP="00D8717A">
      <w:pPr>
        <w:rPr>
          <w:lang w:eastAsia="en-US"/>
        </w:rPr>
      </w:pPr>
    </w:p>
    <w:p w14:paraId="383CE908" w14:textId="77777777" w:rsidR="00D8717A" w:rsidRPr="00D8717A" w:rsidRDefault="00B1603D" w:rsidP="00D8717A">
      <w:pPr>
        <w:widowControl/>
        <w:numPr>
          <w:ilvl w:val="0"/>
          <w:numId w:val="23"/>
        </w:numPr>
        <w:spacing w:after="160" w:line="252" w:lineRule="auto"/>
        <w:jc w:val="both"/>
        <w:rPr>
          <w:rFonts w:ascii="Marianne" w:eastAsia="Arial Unicode MS" w:hAnsi="Marianne" w:cs="Arial Unicode MS"/>
          <w:b/>
          <w:bCs/>
          <w:color w:val="000000"/>
          <w:kern w:val="0"/>
          <w:u w:val="single"/>
          <w:lang w:eastAsia="es-ES"/>
        </w:rPr>
      </w:pPr>
      <w:r>
        <w:rPr>
          <w:rFonts w:ascii="Marianne" w:eastAsia="Arial Unicode MS" w:hAnsi="Marianne" w:cs="Arial Unicode MS"/>
          <w:b/>
          <w:bCs/>
          <w:color w:val="000000"/>
          <w:kern w:val="0"/>
          <w:u w:val="single"/>
          <w:lang w:eastAsia="es-ES"/>
        </w:rPr>
        <w:t>B</w:t>
      </w:r>
      <w:r w:rsidR="00D8717A" w:rsidRPr="00D8717A">
        <w:rPr>
          <w:rFonts w:ascii="Marianne" w:eastAsia="Arial Unicode MS" w:hAnsi="Marianne" w:cs="Arial Unicode MS"/>
          <w:b/>
          <w:bCs/>
          <w:color w:val="000000"/>
          <w:kern w:val="0"/>
          <w:u w:val="single"/>
          <w:lang w:eastAsia="es-ES"/>
        </w:rPr>
        <w:t>ons de commande</w:t>
      </w:r>
      <w:r w:rsidR="00D8717A" w:rsidRPr="00D8717A">
        <w:rPr>
          <w:rFonts w:ascii="Calibri" w:eastAsia="Arial Unicode MS" w:hAnsi="Calibri" w:cs="Calibri"/>
          <w:b/>
          <w:bCs/>
          <w:color w:val="000000"/>
          <w:kern w:val="0"/>
          <w:u w:val="single"/>
          <w:lang w:eastAsia="es-ES"/>
        </w:rPr>
        <w:t> </w:t>
      </w:r>
      <w:r w:rsidRPr="00B1603D">
        <w:rPr>
          <w:rFonts w:ascii="Marianne" w:eastAsia="Arial Unicode MS" w:hAnsi="Marianne" w:cs="Arial Unicode MS"/>
          <w:b/>
          <w:bCs/>
          <w:color w:val="000000"/>
          <w:kern w:val="0"/>
          <w:u w:val="single"/>
          <w:lang w:eastAsia="es-ES"/>
        </w:rPr>
        <w:t>lot 1</w:t>
      </w:r>
      <w:r w:rsidR="00D8717A" w:rsidRPr="00D8717A">
        <w:rPr>
          <w:rFonts w:ascii="Marianne" w:eastAsia="Arial Unicode MS" w:hAnsi="Marianne" w:cs="Arial Unicode MS"/>
          <w:b/>
          <w:bCs/>
          <w:color w:val="000000"/>
          <w:kern w:val="0"/>
          <w:u w:val="single"/>
          <w:lang w:eastAsia="es-ES"/>
        </w:rPr>
        <w:t>:</w:t>
      </w:r>
    </w:p>
    <w:p w14:paraId="13C4BA24" w14:textId="77777777" w:rsidR="00D8717A" w:rsidRPr="00D8717A" w:rsidRDefault="00D8717A" w:rsidP="00D8717A">
      <w:pPr>
        <w:widowControl/>
        <w:spacing w:after="160" w:line="252" w:lineRule="auto"/>
        <w:jc w:val="both"/>
        <w:rPr>
          <w:rFonts w:ascii="Marianne" w:eastAsia="Arial Unicode MS" w:hAnsi="Marianne" w:cs="Arial Unicode MS"/>
          <w:b/>
          <w:bCs/>
          <w:color w:val="000000"/>
          <w:kern w:val="0"/>
          <w:sz w:val="22"/>
          <w:szCs w:val="22"/>
          <w:u w:val="single"/>
          <w:lang w:eastAsia="es-ES"/>
        </w:rPr>
      </w:pPr>
      <w:r w:rsidRPr="00D8717A">
        <w:rPr>
          <w:rFonts w:ascii="Marianne" w:eastAsia="Arial Unicode MS" w:hAnsi="Marianne" w:cs="Arial Unicode MS"/>
          <w:b/>
          <w:bCs/>
          <w:color w:val="000000"/>
          <w:kern w:val="0"/>
          <w:sz w:val="22"/>
          <w:szCs w:val="22"/>
          <w:u w:val="single"/>
          <w:lang w:eastAsia="es-ES"/>
        </w:rPr>
        <w:t>Bordereau de prix unitaire</w:t>
      </w:r>
      <w:r w:rsidRPr="00D8717A">
        <w:rPr>
          <w:rFonts w:ascii="Marianne" w:eastAsia="Arial Unicode MS" w:hAnsi="Marianne" w:cs="Arial Unicode MS"/>
          <w:b/>
          <w:bCs/>
          <w:color w:val="000000"/>
          <w:kern w:val="0"/>
          <w:sz w:val="22"/>
          <w:szCs w:val="22"/>
          <w:lang w:eastAsia="es-ES"/>
        </w:rPr>
        <w:t xml:space="preserve">  </w:t>
      </w:r>
    </w:p>
    <w:tbl>
      <w:tblPr>
        <w:tblStyle w:val="Grilledutableau1"/>
        <w:tblW w:w="9816" w:type="dxa"/>
        <w:tblLook w:val="04A0" w:firstRow="1" w:lastRow="0" w:firstColumn="1" w:lastColumn="0" w:noHBand="0" w:noVBand="1"/>
      </w:tblPr>
      <w:tblGrid>
        <w:gridCol w:w="4492"/>
        <w:gridCol w:w="2662"/>
        <w:gridCol w:w="2662"/>
      </w:tblGrid>
      <w:tr w:rsidR="00D8717A" w:rsidRPr="00D8717A" w14:paraId="7FE931D4" w14:textId="77777777" w:rsidTr="00087007">
        <w:trPr>
          <w:trHeight w:val="661"/>
        </w:trPr>
        <w:tc>
          <w:tcPr>
            <w:tcW w:w="4492" w:type="dxa"/>
            <w:shd w:val="clear" w:color="auto" w:fill="D9D9D9" w:themeFill="background1" w:themeFillShade="D9"/>
          </w:tcPr>
          <w:p w14:paraId="7D25AF92" w14:textId="77777777" w:rsidR="00D8717A" w:rsidRPr="00D8717A" w:rsidRDefault="00D8717A" w:rsidP="00D8717A">
            <w:pPr>
              <w:rPr>
                <w:rFonts w:ascii="Marianne" w:hAnsi="Marianne"/>
                <w:b/>
                <w:u w:val="single"/>
              </w:rPr>
            </w:pPr>
            <w:r w:rsidRPr="00D8717A">
              <w:rPr>
                <w:rFonts w:ascii="Marianne" w:hAnsi="Marianne"/>
                <w:b/>
                <w:u w:val="single"/>
              </w:rPr>
              <w:t>Détail des prestations</w:t>
            </w:r>
          </w:p>
          <w:p w14:paraId="29CD7298" w14:textId="77777777" w:rsidR="00D8717A" w:rsidRPr="00D8717A" w:rsidRDefault="00D8717A" w:rsidP="00D8717A">
            <w:pPr>
              <w:rPr>
                <w:rFonts w:ascii="Marianne" w:hAnsi="Marianne"/>
                <w:b/>
                <w:u w:val="single"/>
              </w:rPr>
            </w:pPr>
          </w:p>
        </w:tc>
        <w:tc>
          <w:tcPr>
            <w:tcW w:w="2662" w:type="dxa"/>
            <w:shd w:val="clear" w:color="auto" w:fill="D9D9D9" w:themeFill="background1" w:themeFillShade="D9"/>
          </w:tcPr>
          <w:p w14:paraId="49B2031D" w14:textId="77777777" w:rsidR="00D8717A" w:rsidRPr="00D8717A" w:rsidRDefault="00D8717A" w:rsidP="00D8717A">
            <w:pPr>
              <w:jc w:val="center"/>
              <w:rPr>
                <w:rFonts w:ascii="Marianne" w:hAnsi="Marianne"/>
              </w:rPr>
            </w:pPr>
            <w:r w:rsidRPr="00D8717A">
              <w:rPr>
                <w:rFonts w:ascii="Marianne" w:hAnsi="Marianne"/>
              </w:rPr>
              <w:t>Prix unitaire</w:t>
            </w:r>
          </w:p>
          <w:p w14:paraId="4D2E5DD4" w14:textId="77777777" w:rsidR="00D8717A" w:rsidRPr="00D8717A" w:rsidRDefault="00D8717A" w:rsidP="00D8717A">
            <w:pPr>
              <w:jc w:val="center"/>
              <w:rPr>
                <w:rFonts w:ascii="Marianne" w:hAnsi="Marianne"/>
              </w:rPr>
            </w:pPr>
            <w:r w:rsidRPr="00D8717A">
              <w:rPr>
                <w:rFonts w:ascii="Marianne" w:hAnsi="Marianne"/>
              </w:rPr>
              <w:t>En € HT</w:t>
            </w:r>
          </w:p>
        </w:tc>
        <w:tc>
          <w:tcPr>
            <w:tcW w:w="2662" w:type="dxa"/>
            <w:shd w:val="clear" w:color="auto" w:fill="D9D9D9" w:themeFill="background1" w:themeFillShade="D9"/>
          </w:tcPr>
          <w:p w14:paraId="06D2763F" w14:textId="77777777" w:rsidR="00D8717A" w:rsidRPr="00D8717A" w:rsidRDefault="00D8717A" w:rsidP="00D8717A">
            <w:pPr>
              <w:jc w:val="center"/>
              <w:rPr>
                <w:rFonts w:ascii="Marianne" w:hAnsi="Marianne"/>
              </w:rPr>
            </w:pPr>
            <w:r w:rsidRPr="00D8717A">
              <w:rPr>
                <w:rFonts w:ascii="Marianne" w:hAnsi="Marianne"/>
              </w:rPr>
              <w:t>Prix unitaire</w:t>
            </w:r>
          </w:p>
          <w:p w14:paraId="530EF566" w14:textId="77777777" w:rsidR="00D8717A" w:rsidRPr="00D8717A" w:rsidRDefault="00D8717A" w:rsidP="00D8717A">
            <w:pPr>
              <w:jc w:val="center"/>
              <w:rPr>
                <w:rFonts w:ascii="Marianne" w:hAnsi="Marianne"/>
                <w:b/>
                <w:u w:val="single"/>
              </w:rPr>
            </w:pPr>
            <w:r w:rsidRPr="00D8717A">
              <w:rPr>
                <w:rFonts w:ascii="Marianne" w:hAnsi="Marianne"/>
              </w:rPr>
              <w:t>En € TTC</w:t>
            </w:r>
          </w:p>
        </w:tc>
      </w:tr>
      <w:tr w:rsidR="00D8717A" w:rsidRPr="00D8717A" w14:paraId="13183A4B" w14:textId="77777777" w:rsidTr="00087007">
        <w:trPr>
          <w:trHeight w:val="739"/>
        </w:trPr>
        <w:tc>
          <w:tcPr>
            <w:tcW w:w="4492" w:type="dxa"/>
          </w:tcPr>
          <w:p w14:paraId="302981CF" w14:textId="77777777" w:rsidR="00D8717A" w:rsidRPr="00D8717A" w:rsidRDefault="00360B95" w:rsidP="00D8717A">
            <w:pPr>
              <w:rPr>
                <w:rFonts w:ascii="Marianne" w:hAnsi="Marianne"/>
                <w:sz w:val="22"/>
                <w:szCs w:val="22"/>
                <w:u w:val="single"/>
              </w:rPr>
            </w:pPr>
            <w:r>
              <w:rPr>
                <w:rFonts w:ascii="Marianne" w:hAnsi="Marianne"/>
                <w:bCs/>
                <w:sz w:val="22"/>
                <w:szCs w:val="22"/>
              </w:rPr>
              <w:t>Location d’une salle d’une capacité de _____ participants maximum</w:t>
            </w:r>
          </w:p>
        </w:tc>
        <w:tc>
          <w:tcPr>
            <w:tcW w:w="2662" w:type="dxa"/>
            <w:vAlign w:val="bottom"/>
          </w:tcPr>
          <w:p w14:paraId="4365BC57" w14:textId="77777777" w:rsidR="00D8717A" w:rsidRPr="00D8717A" w:rsidRDefault="00D8717A" w:rsidP="00D8717A">
            <w:pPr>
              <w:jc w:val="center"/>
            </w:pPr>
            <w:r w:rsidRPr="00D8717A">
              <w:rPr>
                <w:rFonts w:ascii="Marianne" w:hAnsi="Marianne"/>
                <w:sz w:val="22"/>
                <w:szCs w:val="22"/>
              </w:rPr>
              <w:t>………………</w:t>
            </w:r>
          </w:p>
        </w:tc>
        <w:tc>
          <w:tcPr>
            <w:tcW w:w="2662" w:type="dxa"/>
            <w:vAlign w:val="bottom"/>
          </w:tcPr>
          <w:p w14:paraId="30F71CCA" w14:textId="77777777" w:rsidR="00D8717A" w:rsidRPr="00D8717A" w:rsidRDefault="00D8717A" w:rsidP="00D8717A">
            <w:pPr>
              <w:jc w:val="center"/>
            </w:pPr>
            <w:r w:rsidRPr="00D8717A">
              <w:rPr>
                <w:rFonts w:ascii="Marianne" w:hAnsi="Marianne"/>
                <w:sz w:val="22"/>
                <w:szCs w:val="22"/>
              </w:rPr>
              <w:t>………………</w:t>
            </w:r>
          </w:p>
        </w:tc>
      </w:tr>
      <w:tr w:rsidR="004A51CC" w:rsidRPr="00D8717A" w14:paraId="7F0F85D6" w14:textId="77777777" w:rsidTr="00087007">
        <w:trPr>
          <w:trHeight w:val="739"/>
        </w:trPr>
        <w:tc>
          <w:tcPr>
            <w:tcW w:w="4492" w:type="dxa"/>
          </w:tcPr>
          <w:p w14:paraId="2380F89C" w14:textId="77777777" w:rsidR="004A51CC" w:rsidRPr="00D8717A" w:rsidRDefault="004A51CC" w:rsidP="00A176B5">
            <w:pPr>
              <w:rPr>
                <w:rFonts w:ascii="Marianne" w:hAnsi="Marianne"/>
                <w:bCs/>
                <w:sz w:val="22"/>
                <w:szCs w:val="22"/>
              </w:rPr>
            </w:pPr>
            <w:r>
              <w:rPr>
                <w:rFonts w:ascii="Marianne" w:hAnsi="Marianne"/>
                <w:bCs/>
                <w:sz w:val="22"/>
                <w:szCs w:val="22"/>
              </w:rPr>
              <w:t>Location d’une salle d’une capacité de _____ participants maximum</w:t>
            </w:r>
          </w:p>
        </w:tc>
        <w:tc>
          <w:tcPr>
            <w:tcW w:w="2662" w:type="dxa"/>
            <w:vAlign w:val="bottom"/>
          </w:tcPr>
          <w:p w14:paraId="25CE3657" w14:textId="77777777" w:rsidR="004A51CC" w:rsidRPr="00D8717A" w:rsidRDefault="004A51CC" w:rsidP="00A176B5">
            <w:pPr>
              <w:jc w:val="center"/>
            </w:pPr>
            <w:r w:rsidRPr="00D8717A">
              <w:rPr>
                <w:rFonts w:ascii="Marianne" w:hAnsi="Marianne"/>
                <w:sz w:val="22"/>
                <w:szCs w:val="22"/>
              </w:rPr>
              <w:t>………………</w:t>
            </w:r>
          </w:p>
        </w:tc>
        <w:tc>
          <w:tcPr>
            <w:tcW w:w="2662" w:type="dxa"/>
            <w:vAlign w:val="bottom"/>
          </w:tcPr>
          <w:p w14:paraId="73076DE3" w14:textId="77777777" w:rsidR="004A51CC" w:rsidRPr="00D8717A" w:rsidRDefault="004A51CC" w:rsidP="00A176B5">
            <w:pPr>
              <w:jc w:val="center"/>
            </w:pPr>
            <w:r w:rsidRPr="00D8717A">
              <w:rPr>
                <w:rFonts w:ascii="Marianne" w:hAnsi="Marianne"/>
                <w:sz w:val="22"/>
                <w:szCs w:val="22"/>
              </w:rPr>
              <w:t>………………</w:t>
            </w:r>
          </w:p>
        </w:tc>
      </w:tr>
      <w:tr w:rsidR="004A51CC" w:rsidRPr="00D8717A" w14:paraId="6D2B070E" w14:textId="77777777" w:rsidTr="00087007">
        <w:trPr>
          <w:trHeight w:val="739"/>
        </w:trPr>
        <w:tc>
          <w:tcPr>
            <w:tcW w:w="4492" w:type="dxa"/>
          </w:tcPr>
          <w:p w14:paraId="118E63FF" w14:textId="77777777" w:rsidR="004A51CC" w:rsidRPr="00D8717A" w:rsidRDefault="004A51CC" w:rsidP="00D8717A">
            <w:pPr>
              <w:rPr>
                <w:rFonts w:ascii="Marianne" w:hAnsi="Marianne"/>
                <w:bCs/>
                <w:sz w:val="22"/>
                <w:szCs w:val="22"/>
              </w:rPr>
            </w:pPr>
            <w:r>
              <w:rPr>
                <w:rFonts w:ascii="Marianne" w:hAnsi="Marianne"/>
                <w:bCs/>
                <w:sz w:val="22"/>
                <w:szCs w:val="22"/>
              </w:rPr>
              <w:t>Location d’une salle d’une capacité de _____ participants maximum</w:t>
            </w:r>
          </w:p>
        </w:tc>
        <w:tc>
          <w:tcPr>
            <w:tcW w:w="2662" w:type="dxa"/>
            <w:vAlign w:val="bottom"/>
          </w:tcPr>
          <w:p w14:paraId="1E9EEDDA" w14:textId="77777777" w:rsidR="004A51CC" w:rsidRPr="00D8717A" w:rsidRDefault="004A51CC" w:rsidP="00D8717A">
            <w:pPr>
              <w:jc w:val="center"/>
            </w:pPr>
            <w:r w:rsidRPr="00D8717A">
              <w:rPr>
                <w:rFonts w:ascii="Marianne" w:hAnsi="Marianne"/>
                <w:sz w:val="22"/>
                <w:szCs w:val="22"/>
              </w:rPr>
              <w:t>………………</w:t>
            </w:r>
          </w:p>
        </w:tc>
        <w:tc>
          <w:tcPr>
            <w:tcW w:w="2662" w:type="dxa"/>
            <w:vAlign w:val="bottom"/>
          </w:tcPr>
          <w:p w14:paraId="52179139" w14:textId="77777777" w:rsidR="004A51CC" w:rsidRPr="00D8717A" w:rsidRDefault="004A51CC" w:rsidP="00D8717A">
            <w:pPr>
              <w:jc w:val="center"/>
            </w:pPr>
            <w:r w:rsidRPr="00D8717A">
              <w:rPr>
                <w:rFonts w:ascii="Marianne" w:hAnsi="Marianne"/>
                <w:sz w:val="22"/>
                <w:szCs w:val="22"/>
              </w:rPr>
              <w:t>………………</w:t>
            </w:r>
          </w:p>
        </w:tc>
      </w:tr>
      <w:tr w:rsidR="00AE710D" w:rsidRPr="00D8717A" w14:paraId="76F20D1D" w14:textId="77777777" w:rsidTr="00087007">
        <w:trPr>
          <w:trHeight w:val="739"/>
        </w:trPr>
        <w:tc>
          <w:tcPr>
            <w:tcW w:w="4492" w:type="dxa"/>
          </w:tcPr>
          <w:p w14:paraId="26BA8BA4" w14:textId="77777777" w:rsidR="00AE710D" w:rsidRPr="00D8717A" w:rsidRDefault="00AE710D" w:rsidP="00AE710D">
            <w:pPr>
              <w:jc w:val="center"/>
              <w:rPr>
                <w:rFonts w:ascii="Marianne" w:hAnsi="Marianne"/>
                <w:b/>
                <w:i/>
                <w:color w:val="ED7D31"/>
              </w:rPr>
            </w:pPr>
            <w:r>
              <w:rPr>
                <w:rFonts w:ascii="Marianne" w:hAnsi="Marianne"/>
                <w:bCs/>
                <w:sz w:val="22"/>
                <w:szCs w:val="22"/>
              </w:rPr>
              <w:t>Prestations associées :</w:t>
            </w:r>
            <w:r w:rsidRPr="00D8717A">
              <w:rPr>
                <w:rFonts w:ascii="Marianne" w:hAnsi="Marianne"/>
                <w:b/>
                <w:i/>
                <w:color w:val="ED7D31"/>
              </w:rPr>
              <w:t xml:space="preserve"> A compléter par le candidat</w:t>
            </w:r>
          </w:p>
          <w:p w14:paraId="5D8BC740" w14:textId="77777777" w:rsidR="00AE710D" w:rsidRDefault="00AE710D" w:rsidP="00D8717A">
            <w:pPr>
              <w:rPr>
                <w:rFonts w:ascii="Marianne" w:hAnsi="Marianne"/>
                <w:bCs/>
                <w:sz w:val="22"/>
                <w:szCs w:val="22"/>
              </w:rPr>
            </w:pPr>
          </w:p>
        </w:tc>
        <w:tc>
          <w:tcPr>
            <w:tcW w:w="2662" w:type="dxa"/>
            <w:vAlign w:val="bottom"/>
          </w:tcPr>
          <w:p w14:paraId="5667D6B0" w14:textId="77777777" w:rsidR="00AE710D" w:rsidRPr="00D8717A" w:rsidRDefault="00AE710D" w:rsidP="00A176B5">
            <w:pPr>
              <w:jc w:val="center"/>
            </w:pPr>
            <w:r w:rsidRPr="00D8717A">
              <w:rPr>
                <w:rFonts w:ascii="Marianne" w:hAnsi="Marianne"/>
                <w:sz w:val="22"/>
                <w:szCs w:val="22"/>
              </w:rPr>
              <w:t>………………</w:t>
            </w:r>
          </w:p>
        </w:tc>
        <w:tc>
          <w:tcPr>
            <w:tcW w:w="2662" w:type="dxa"/>
            <w:vAlign w:val="bottom"/>
          </w:tcPr>
          <w:p w14:paraId="68A4021D" w14:textId="77777777" w:rsidR="00AE710D" w:rsidRPr="00D8717A" w:rsidRDefault="00AE710D" w:rsidP="00A176B5">
            <w:pPr>
              <w:jc w:val="center"/>
            </w:pPr>
            <w:r w:rsidRPr="00D8717A">
              <w:rPr>
                <w:rFonts w:ascii="Marianne" w:hAnsi="Marianne"/>
                <w:sz w:val="22"/>
                <w:szCs w:val="22"/>
              </w:rPr>
              <w:t>………………</w:t>
            </w:r>
          </w:p>
        </w:tc>
      </w:tr>
      <w:tr w:rsidR="00AE710D" w:rsidRPr="00D8717A" w14:paraId="4806D032" w14:textId="77777777" w:rsidTr="00087007">
        <w:trPr>
          <w:trHeight w:val="739"/>
        </w:trPr>
        <w:tc>
          <w:tcPr>
            <w:tcW w:w="4492" w:type="dxa"/>
          </w:tcPr>
          <w:p w14:paraId="3EEE1808" w14:textId="77777777" w:rsidR="00AE710D" w:rsidRPr="00D8717A" w:rsidRDefault="00AE710D" w:rsidP="00AE710D">
            <w:pPr>
              <w:jc w:val="center"/>
              <w:rPr>
                <w:rFonts w:ascii="Marianne" w:hAnsi="Marianne"/>
                <w:b/>
                <w:i/>
                <w:color w:val="ED7D31"/>
              </w:rPr>
            </w:pPr>
            <w:r>
              <w:rPr>
                <w:rFonts w:ascii="Marianne" w:hAnsi="Marianne"/>
                <w:bCs/>
                <w:sz w:val="22"/>
                <w:szCs w:val="22"/>
              </w:rPr>
              <w:t xml:space="preserve">Prestations associées : </w:t>
            </w:r>
            <w:r w:rsidRPr="00D8717A">
              <w:rPr>
                <w:rFonts w:ascii="Marianne" w:hAnsi="Marianne"/>
                <w:b/>
                <w:i/>
                <w:color w:val="ED7D31"/>
              </w:rPr>
              <w:t>A compléter par le candidat</w:t>
            </w:r>
          </w:p>
          <w:p w14:paraId="4F1CC68B" w14:textId="77777777" w:rsidR="00AE710D" w:rsidRDefault="00AE710D" w:rsidP="00A176B5">
            <w:pPr>
              <w:rPr>
                <w:rFonts w:ascii="Marianne" w:hAnsi="Marianne"/>
                <w:bCs/>
                <w:sz w:val="22"/>
                <w:szCs w:val="22"/>
              </w:rPr>
            </w:pPr>
          </w:p>
        </w:tc>
        <w:tc>
          <w:tcPr>
            <w:tcW w:w="2662" w:type="dxa"/>
            <w:vAlign w:val="bottom"/>
          </w:tcPr>
          <w:p w14:paraId="1DF9A1F5" w14:textId="77777777" w:rsidR="00AE710D" w:rsidRPr="00D8717A" w:rsidRDefault="00AE710D" w:rsidP="00A176B5">
            <w:pPr>
              <w:jc w:val="center"/>
            </w:pPr>
            <w:r w:rsidRPr="00D8717A">
              <w:rPr>
                <w:rFonts w:ascii="Marianne" w:hAnsi="Marianne"/>
                <w:sz w:val="22"/>
                <w:szCs w:val="22"/>
              </w:rPr>
              <w:t>………………</w:t>
            </w:r>
          </w:p>
        </w:tc>
        <w:tc>
          <w:tcPr>
            <w:tcW w:w="2662" w:type="dxa"/>
            <w:vAlign w:val="bottom"/>
          </w:tcPr>
          <w:p w14:paraId="0CC6F738" w14:textId="77777777" w:rsidR="00AE710D" w:rsidRPr="00D8717A" w:rsidRDefault="00AE710D" w:rsidP="00A176B5">
            <w:pPr>
              <w:jc w:val="center"/>
            </w:pPr>
            <w:r w:rsidRPr="00D8717A">
              <w:rPr>
                <w:rFonts w:ascii="Marianne" w:hAnsi="Marianne"/>
                <w:sz w:val="22"/>
                <w:szCs w:val="22"/>
              </w:rPr>
              <w:t>………………</w:t>
            </w:r>
          </w:p>
        </w:tc>
      </w:tr>
      <w:tr w:rsidR="00AE710D" w:rsidRPr="00D8717A" w14:paraId="454033B1" w14:textId="77777777" w:rsidTr="00087007">
        <w:trPr>
          <w:trHeight w:val="739"/>
        </w:trPr>
        <w:tc>
          <w:tcPr>
            <w:tcW w:w="4492" w:type="dxa"/>
          </w:tcPr>
          <w:p w14:paraId="486DF87D" w14:textId="77777777" w:rsidR="00AE710D" w:rsidRPr="00D8717A" w:rsidRDefault="00AE710D" w:rsidP="00AE710D">
            <w:pPr>
              <w:jc w:val="center"/>
              <w:rPr>
                <w:rFonts w:ascii="Marianne" w:hAnsi="Marianne"/>
                <w:b/>
                <w:i/>
                <w:color w:val="ED7D31"/>
              </w:rPr>
            </w:pPr>
            <w:r>
              <w:rPr>
                <w:rFonts w:ascii="Marianne" w:hAnsi="Marianne"/>
                <w:bCs/>
                <w:sz w:val="22"/>
                <w:szCs w:val="22"/>
              </w:rPr>
              <w:t>Prestations associées :</w:t>
            </w:r>
            <w:r w:rsidRPr="00D8717A">
              <w:rPr>
                <w:rFonts w:ascii="Marianne" w:hAnsi="Marianne"/>
                <w:b/>
                <w:i/>
                <w:color w:val="ED7D31"/>
              </w:rPr>
              <w:t xml:space="preserve"> A compléter par le candidat</w:t>
            </w:r>
          </w:p>
          <w:p w14:paraId="3DE2A395" w14:textId="77777777" w:rsidR="00AE710D" w:rsidRDefault="00AE710D" w:rsidP="00A176B5">
            <w:pPr>
              <w:rPr>
                <w:rFonts w:ascii="Marianne" w:hAnsi="Marianne"/>
                <w:bCs/>
                <w:sz w:val="22"/>
                <w:szCs w:val="22"/>
              </w:rPr>
            </w:pPr>
          </w:p>
        </w:tc>
        <w:tc>
          <w:tcPr>
            <w:tcW w:w="2662" w:type="dxa"/>
            <w:vAlign w:val="bottom"/>
          </w:tcPr>
          <w:p w14:paraId="3AAA729B" w14:textId="77777777" w:rsidR="00AE710D" w:rsidRPr="00D8717A" w:rsidRDefault="00AE710D" w:rsidP="00A176B5">
            <w:pPr>
              <w:jc w:val="center"/>
            </w:pPr>
            <w:r w:rsidRPr="00D8717A">
              <w:rPr>
                <w:rFonts w:ascii="Marianne" w:hAnsi="Marianne"/>
                <w:sz w:val="22"/>
                <w:szCs w:val="22"/>
              </w:rPr>
              <w:lastRenderedPageBreak/>
              <w:t>………………</w:t>
            </w:r>
          </w:p>
        </w:tc>
        <w:tc>
          <w:tcPr>
            <w:tcW w:w="2662" w:type="dxa"/>
            <w:vAlign w:val="bottom"/>
          </w:tcPr>
          <w:p w14:paraId="37FB783B" w14:textId="77777777" w:rsidR="00AE710D" w:rsidRPr="00D8717A" w:rsidRDefault="00AE710D" w:rsidP="00A176B5">
            <w:pPr>
              <w:jc w:val="center"/>
            </w:pPr>
            <w:r w:rsidRPr="00D8717A">
              <w:rPr>
                <w:rFonts w:ascii="Marianne" w:hAnsi="Marianne"/>
                <w:sz w:val="22"/>
                <w:szCs w:val="22"/>
              </w:rPr>
              <w:t>………………</w:t>
            </w:r>
          </w:p>
        </w:tc>
      </w:tr>
      <w:tr w:rsidR="00AE710D" w:rsidRPr="00D8717A" w14:paraId="5037EDC1" w14:textId="77777777" w:rsidTr="00087007">
        <w:trPr>
          <w:trHeight w:val="739"/>
        </w:trPr>
        <w:tc>
          <w:tcPr>
            <w:tcW w:w="4492" w:type="dxa"/>
          </w:tcPr>
          <w:p w14:paraId="4B0BF959" w14:textId="77777777" w:rsidR="00AE710D" w:rsidRPr="00D8717A" w:rsidRDefault="00AE710D" w:rsidP="00AE710D">
            <w:pPr>
              <w:jc w:val="center"/>
              <w:rPr>
                <w:rFonts w:ascii="Marianne" w:hAnsi="Marianne"/>
                <w:b/>
                <w:i/>
                <w:color w:val="ED7D31"/>
              </w:rPr>
            </w:pPr>
            <w:r>
              <w:rPr>
                <w:rFonts w:ascii="Marianne" w:hAnsi="Marianne"/>
                <w:bCs/>
                <w:sz w:val="22"/>
                <w:szCs w:val="22"/>
              </w:rPr>
              <w:t>Prestations associées :</w:t>
            </w:r>
            <w:r w:rsidRPr="00D8717A">
              <w:rPr>
                <w:rFonts w:ascii="Marianne" w:hAnsi="Marianne"/>
                <w:b/>
                <w:i/>
                <w:color w:val="ED7D31"/>
              </w:rPr>
              <w:t xml:space="preserve"> A compléter par le candidat</w:t>
            </w:r>
          </w:p>
          <w:p w14:paraId="2569A253" w14:textId="77777777" w:rsidR="00AE710D" w:rsidRDefault="00AE710D" w:rsidP="00A176B5">
            <w:pPr>
              <w:rPr>
                <w:rFonts w:ascii="Marianne" w:hAnsi="Marianne"/>
                <w:bCs/>
                <w:sz w:val="22"/>
                <w:szCs w:val="22"/>
              </w:rPr>
            </w:pPr>
          </w:p>
        </w:tc>
        <w:tc>
          <w:tcPr>
            <w:tcW w:w="2662" w:type="dxa"/>
            <w:vAlign w:val="bottom"/>
          </w:tcPr>
          <w:p w14:paraId="60851F92" w14:textId="77777777" w:rsidR="00AE710D" w:rsidRPr="00D8717A" w:rsidRDefault="00AE710D" w:rsidP="00A176B5">
            <w:pPr>
              <w:jc w:val="center"/>
            </w:pPr>
            <w:r w:rsidRPr="00D8717A">
              <w:rPr>
                <w:rFonts w:ascii="Marianne" w:hAnsi="Marianne"/>
                <w:sz w:val="22"/>
                <w:szCs w:val="22"/>
              </w:rPr>
              <w:t>………………</w:t>
            </w:r>
          </w:p>
        </w:tc>
        <w:tc>
          <w:tcPr>
            <w:tcW w:w="2662" w:type="dxa"/>
            <w:vAlign w:val="bottom"/>
          </w:tcPr>
          <w:p w14:paraId="6E190093" w14:textId="77777777" w:rsidR="00AE710D" w:rsidRPr="00D8717A" w:rsidRDefault="00AE710D" w:rsidP="00A176B5">
            <w:pPr>
              <w:jc w:val="center"/>
            </w:pPr>
            <w:r w:rsidRPr="00D8717A">
              <w:rPr>
                <w:rFonts w:ascii="Marianne" w:hAnsi="Marianne"/>
                <w:sz w:val="22"/>
                <w:szCs w:val="22"/>
              </w:rPr>
              <w:t>………………</w:t>
            </w:r>
          </w:p>
        </w:tc>
      </w:tr>
    </w:tbl>
    <w:p w14:paraId="0CA8E3C0" w14:textId="77777777" w:rsidR="00D8717A" w:rsidRDefault="00D8717A" w:rsidP="00D8717A">
      <w:pPr>
        <w:rPr>
          <w:rFonts w:ascii="Marianne" w:hAnsi="Marianne"/>
          <w:b/>
          <w:u w:val="single"/>
          <w:lang w:eastAsia="en-US"/>
        </w:rPr>
      </w:pPr>
    </w:p>
    <w:p w14:paraId="46360009" w14:textId="77777777" w:rsidR="00AE710D" w:rsidRDefault="00AE710D" w:rsidP="00D8717A">
      <w:pPr>
        <w:rPr>
          <w:rFonts w:ascii="Marianne" w:hAnsi="Marianne"/>
          <w:b/>
          <w:u w:val="single"/>
          <w:lang w:eastAsia="en-US"/>
        </w:rPr>
      </w:pPr>
    </w:p>
    <w:p w14:paraId="20AC3775" w14:textId="77777777" w:rsidR="00AE710D" w:rsidRDefault="00AE710D" w:rsidP="00D8717A">
      <w:pPr>
        <w:rPr>
          <w:rFonts w:ascii="Marianne" w:hAnsi="Marianne"/>
          <w:b/>
          <w:u w:val="single"/>
          <w:lang w:eastAsia="en-US"/>
        </w:rPr>
      </w:pPr>
    </w:p>
    <w:p w14:paraId="09D84359" w14:textId="77777777" w:rsidR="00AE710D" w:rsidRDefault="00AE710D" w:rsidP="00D8717A">
      <w:pPr>
        <w:rPr>
          <w:rFonts w:ascii="Marianne" w:hAnsi="Marianne"/>
          <w:b/>
          <w:u w:val="single"/>
          <w:lang w:eastAsia="en-US"/>
        </w:rPr>
      </w:pPr>
    </w:p>
    <w:p w14:paraId="489C5784" w14:textId="77777777" w:rsidR="00AE710D" w:rsidRDefault="00AE710D" w:rsidP="00D8717A">
      <w:pPr>
        <w:rPr>
          <w:rFonts w:ascii="Marianne" w:hAnsi="Marianne"/>
          <w:b/>
          <w:u w:val="single"/>
          <w:lang w:eastAsia="en-US"/>
        </w:rPr>
      </w:pPr>
    </w:p>
    <w:p w14:paraId="30D646E9" w14:textId="77777777" w:rsidR="00AE710D" w:rsidRDefault="00AE710D" w:rsidP="00D8717A">
      <w:pPr>
        <w:rPr>
          <w:rFonts w:ascii="Marianne" w:hAnsi="Marianne"/>
          <w:b/>
          <w:u w:val="single"/>
          <w:lang w:eastAsia="en-US"/>
        </w:rPr>
      </w:pPr>
    </w:p>
    <w:p w14:paraId="276B17F6" w14:textId="77777777" w:rsidR="00AE710D" w:rsidRDefault="00AE710D" w:rsidP="00D8717A">
      <w:pPr>
        <w:rPr>
          <w:rFonts w:ascii="Marianne" w:hAnsi="Marianne"/>
          <w:b/>
          <w:u w:val="single"/>
          <w:lang w:eastAsia="en-US"/>
        </w:rPr>
      </w:pPr>
    </w:p>
    <w:p w14:paraId="5282FE80" w14:textId="77777777" w:rsidR="00AE710D" w:rsidRDefault="00AE710D" w:rsidP="00D8717A">
      <w:pPr>
        <w:rPr>
          <w:rFonts w:ascii="Marianne" w:hAnsi="Marianne"/>
          <w:b/>
          <w:u w:val="single"/>
          <w:lang w:eastAsia="en-US"/>
        </w:rPr>
      </w:pPr>
    </w:p>
    <w:p w14:paraId="066A4EF1" w14:textId="77777777" w:rsidR="00AE710D" w:rsidRDefault="00AE710D" w:rsidP="00D8717A">
      <w:pPr>
        <w:rPr>
          <w:rFonts w:ascii="Marianne" w:hAnsi="Marianne"/>
          <w:b/>
          <w:u w:val="single"/>
          <w:lang w:eastAsia="en-US"/>
        </w:rPr>
      </w:pPr>
    </w:p>
    <w:p w14:paraId="3763303E" w14:textId="77777777" w:rsidR="00AE710D" w:rsidRDefault="00AE710D" w:rsidP="00D8717A">
      <w:pPr>
        <w:rPr>
          <w:rFonts w:ascii="Marianne" w:hAnsi="Marianne"/>
          <w:b/>
          <w:u w:val="single"/>
          <w:lang w:eastAsia="en-US"/>
        </w:rPr>
      </w:pPr>
    </w:p>
    <w:p w14:paraId="7609FFAD" w14:textId="77777777" w:rsidR="00AE710D" w:rsidRPr="00D8717A" w:rsidRDefault="00AE710D" w:rsidP="00D8717A">
      <w:pPr>
        <w:rPr>
          <w:rFonts w:ascii="Marianne" w:hAnsi="Marianne"/>
          <w:b/>
          <w:u w:val="single"/>
          <w:lang w:eastAsia="en-US"/>
        </w:rPr>
      </w:pPr>
    </w:p>
    <w:p w14:paraId="78A276CC" w14:textId="77777777" w:rsidR="00B1603D" w:rsidRPr="00D8717A" w:rsidRDefault="00B1603D" w:rsidP="00B1603D">
      <w:pPr>
        <w:widowControl/>
        <w:numPr>
          <w:ilvl w:val="0"/>
          <w:numId w:val="23"/>
        </w:numPr>
        <w:spacing w:after="160" w:line="252" w:lineRule="auto"/>
        <w:jc w:val="both"/>
        <w:rPr>
          <w:rFonts w:ascii="Marianne" w:eastAsia="Arial Unicode MS" w:hAnsi="Marianne" w:cs="Arial Unicode MS"/>
          <w:b/>
          <w:bCs/>
          <w:color w:val="000000"/>
          <w:kern w:val="0"/>
          <w:u w:val="single"/>
          <w:lang w:eastAsia="es-ES"/>
        </w:rPr>
      </w:pPr>
      <w:r>
        <w:rPr>
          <w:rFonts w:ascii="Marianne" w:eastAsia="Arial Unicode MS" w:hAnsi="Marianne" w:cs="Arial Unicode MS"/>
          <w:b/>
          <w:bCs/>
          <w:color w:val="000000"/>
          <w:kern w:val="0"/>
          <w:u w:val="single"/>
          <w:lang w:eastAsia="es-ES"/>
        </w:rPr>
        <w:t>B</w:t>
      </w:r>
      <w:r w:rsidRPr="00D8717A">
        <w:rPr>
          <w:rFonts w:ascii="Marianne" w:eastAsia="Arial Unicode MS" w:hAnsi="Marianne" w:cs="Arial Unicode MS"/>
          <w:b/>
          <w:bCs/>
          <w:color w:val="000000"/>
          <w:kern w:val="0"/>
          <w:u w:val="single"/>
          <w:lang w:eastAsia="es-ES"/>
        </w:rPr>
        <w:t>ons de commande</w:t>
      </w:r>
      <w:r w:rsidRPr="00D8717A">
        <w:rPr>
          <w:rFonts w:ascii="Calibri" w:eastAsia="Arial Unicode MS" w:hAnsi="Calibri" w:cs="Calibri"/>
          <w:b/>
          <w:bCs/>
          <w:color w:val="000000"/>
          <w:kern w:val="0"/>
          <w:u w:val="single"/>
          <w:lang w:eastAsia="es-ES"/>
        </w:rPr>
        <w:t> </w:t>
      </w:r>
      <w:r w:rsidRPr="00B1603D">
        <w:rPr>
          <w:rFonts w:ascii="Marianne" w:eastAsia="Arial Unicode MS" w:hAnsi="Marianne" w:cs="Arial Unicode MS"/>
          <w:b/>
          <w:bCs/>
          <w:color w:val="000000"/>
          <w:kern w:val="0"/>
          <w:u w:val="single"/>
          <w:lang w:eastAsia="es-ES"/>
        </w:rPr>
        <w:t xml:space="preserve">lot </w:t>
      </w:r>
      <w:r>
        <w:rPr>
          <w:rFonts w:ascii="Marianne" w:eastAsia="Arial Unicode MS" w:hAnsi="Marianne" w:cs="Arial Unicode MS"/>
          <w:b/>
          <w:bCs/>
          <w:color w:val="000000"/>
          <w:kern w:val="0"/>
          <w:u w:val="single"/>
          <w:lang w:eastAsia="es-ES"/>
        </w:rPr>
        <w:t>2</w:t>
      </w:r>
      <w:r w:rsidRPr="00D8717A">
        <w:rPr>
          <w:rFonts w:ascii="Marianne" w:eastAsia="Arial Unicode MS" w:hAnsi="Marianne" w:cs="Arial Unicode MS"/>
          <w:b/>
          <w:bCs/>
          <w:color w:val="000000"/>
          <w:kern w:val="0"/>
          <w:u w:val="single"/>
          <w:lang w:eastAsia="es-ES"/>
        </w:rPr>
        <w:t>:</w:t>
      </w:r>
    </w:p>
    <w:p w14:paraId="0BB46021" w14:textId="77777777" w:rsidR="00B1603D" w:rsidRPr="00D8717A" w:rsidRDefault="00B1603D" w:rsidP="00B1603D">
      <w:pPr>
        <w:widowControl/>
        <w:spacing w:after="160" w:line="252" w:lineRule="auto"/>
        <w:jc w:val="both"/>
        <w:rPr>
          <w:rFonts w:ascii="Marianne" w:eastAsia="Arial Unicode MS" w:hAnsi="Marianne" w:cs="Arial Unicode MS"/>
          <w:b/>
          <w:bCs/>
          <w:color w:val="000000"/>
          <w:kern w:val="0"/>
          <w:sz w:val="22"/>
          <w:szCs w:val="22"/>
          <w:u w:val="single"/>
          <w:lang w:eastAsia="es-ES"/>
        </w:rPr>
      </w:pPr>
      <w:r w:rsidRPr="00D8717A">
        <w:rPr>
          <w:rFonts w:ascii="Marianne" w:eastAsia="Arial Unicode MS" w:hAnsi="Marianne" w:cs="Arial Unicode MS"/>
          <w:b/>
          <w:bCs/>
          <w:color w:val="000000"/>
          <w:kern w:val="0"/>
          <w:sz w:val="22"/>
          <w:szCs w:val="22"/>
          <w:u w:val="single"/>
          <w:lang w:eastAsia="es-ES"/>
        </w:rPr>
        <w:t>Bordereau de prix unitaire</w:t>
      </w:r>
      <w:r w:rsidRPr="00D8717A">
        <w:rPr>
          <w:rFonts w:ascii="Marianne" w:eastAsia="Arial Unicode MS" w:hAnsi="Marianne" w:cs="Arial Unicode MS"/>
          <w:b/>
          <w:bCs/>
          <w:color w:val="000000"/>
          <w:kern w:val="0"/>
          <w:sz w:val="22"/>
          <w:szCs w:val="22"/>
          <w:lang w:eastAsia="es-ES"/>
        </w:rPr>
        <w:t xml:space="preserve">  </w:t>
      </w:r>
    </w:p>
    <w:tbl>
      <w:tblPr>
        <w:tblStyle w:val="Grilledutableau1"/>
        <w:tblW w:w="9911" w:type="dxa"/>
        <w:tblLook w:val="04A0" w:firstRow="1" w:lastRow="0" w:firstColumn="1" w:lastColumn="0" w:noHBand="0" w:noVBand="1"/>
      </w:tblPr>
      <w:tblGrid>
        <w:gridCol w:w="4535"/>
        <w:gridCol w:w="2688"/>
        <w:gridCol w:w="2688"/>
      </w:tblGrid>
      <w:tr w:rsidR="00B1603D" w:rsidRPr="00D8717A" w14:paraId="1E68D3E7" w14:textId="77777777" w:rsidTr="00087007">
        <w:trPr>
          <w:trHeight w:val="667"/>
        </w:trPr>
        <w:tc>
          <w:tcPr>
            <w:tcW w:w="4535" w:type="dxa"/>
            <w:shd w:val="clear" w:color="auto" w:fill="D9D9D9" w:themeFill="background1" w:themeFillShade="D9"/>
          </w:tcPr>
          <w:p w14:paraId="21D89ABF" w14:textId="77777777" w:rsidR="00B1603D" w:rsidRPr="00D8717A" w:rsidRDefault="00B1603D" w:rsidP="00A176B5">
            <w:pPr>
              <w:rPr>
                <w:rFonts w:ascii="Marianne" w:hAnsi="Marianne"/>
                <w:b/>
                <w:u w:val="single"/>
              </w:rPr>
            </w:pPr>
            <w:r w:rsidRPr="00D8717A">
              <w:rPr>
                <w:rFonts w:ascii="Marianne" w:hAnsi="Marianne"/>
                <w:b/>
                <w:u w:val="single"/>
              </w:rPr>
              <w:t>Détail des prestations</w:t>
            </w:r>
          </w:p>
          <w:p w14:paraId="0DB5532D" w14:textId="77777777" w:rsidR="00B1603D" w:rsidRPr="00D8717A" w:rsidRDefault="00B1603D" w:rsidP="00A176B5">
            <w:pPr>
              <w:rPr>
                <w:rFonts w:ascii="Marianne" w:hAnsi="Marianne"/>
                <w:b/>
                <w:u w:val="single"/>
              </w:rPr>
            </w:pPr>
          </w:p>
        </w:tc>
        <w:tc>
          <w:tcPr>
            <w:tcW w:w="2688" w:type="dxa"/>
            <w:shd w:val="clear" w:color="auto" w:fill="D9D9D9" w:themeFill="background1" w:themeFillShade="D9"/>
          </w:tcPr>
          <w:p w14:paraId="0044AB43" w14:textId="77777777" w:rsidR="00B1603D" w:rsidRPr="00D8717A" w:rsidRDefault="00B1603D" w:rsidP="00A176B5">
            <w:pPr>
              <w:jc w:val="center"/>
              <w:rPr>
                <w:rFonts w:ascii="Marianne" w:hAnsi="Marianne"/>
              </w:rPr>
            </w:pPr>
            <w:r w:rsidRPr="00D8717A">
              <w:rPr>
                <w:rFonts w:ascii="Marianne" w:hAnsi="Marianne"/>
              </w:rPr>
              <w:t>Prix unitaire</w:t>
            </w:r>
          </w:p>
          <w:p w14:paraId="656AC882" w14:textId="77777777" w:rsidR="00B1603D" w:rsidRPr="00D8717A" w:rsidRDefault="00B1603D" w:rsidP="00A176B5">
            <w:pPr>
              <w:jc w:val="center"/>
              <w:rPr>
                <w:rFonts w:ascii="Marianne" w:hAnsi="Marianne"/>
              </w:rPr>
            </w:pPr>
            <w:r w:rsidRPr="00D8717A">
              <w:rPr>
                <w:rFonts w:ascii="Marianne" w:hAnsi="Marianne"/>
              </w:rPr>
              <w:t>En € HT</w:t>
            </w:r>
          </w:p>
        </w:tc>
        <w:tc>
          <w:tcPr>
            <w:tcW w:w="2688" w:type="dxa"/>
            <w:shd w:val="clear" w:color="auto" w:fill="D9D9D9" w:themeFill="background1" w:themeFillShade="D9"/>
          </w:tcPr>
          <w:p w14:paraId="4C9B12A5" w14:textId="77777777" w:rsidR="00B1603D" w:rsidRPr="00D8717A" w:rsidRDefault="00B1603D" w:rsidP="00A176B5">
            <w:pPr>
              <w:jc w:val="center"/>
              <w:rPr>
                <w:rFonts w:ascii="Marianne" w:hAnsi="Marianne"/>
              </w:rPr>
            </w:pPr>
            <w:r w:rsidRPr="00D8717A">
              <w:rPr>
                <w:rFonts w:ascii="Marianne" w:hAnsi="Marianne"/>
              </w:rPr>
              <w:t>Prix unitaire</w:t>
            </w:r>
          </w:p>
          <w:p w14:paraId="74272FFC" w14:textId="77777777" w:rsidR="00B1603D" w:rsidRPr="00D8717A" w:rsidRDefault="00B1603D" w:rsidP="00A176B5">
            <w:pPr>
              <w:jc w:val="center"/>
              <w:rPr>
                <w:rFonts w:ascii="Marianne" w:hAnsi="Marianne"/>
                <w:b/>
                <w:u w:val="single"/>
              </w:rPr>
            </w:pPr>
            <w:r w:rsidRPr="00D8717A">
              <w:rPr>
                <w:rFonts w:ascii="Marianne" w:hAnsi="Marianne"/>
              </w:rPr>
              <w:t>En € TTC</w:t>
            </w:r>
          </w:p>
        </w:tc>
      </w:tr>
      <w:tr w:rsidR="004A51CC" w:rsidRPr="00D8717A" w14:paraId="61BF39A1" w14:textId="77777777" w:rsidTr="00087007">
        <w:trPr>
          <w:trHeight w:val="746"/>
        </w:trPr>
        <w:tc>
          <w:tcPr>
            <w:tcW w:w="4535" w:type="dxa"/>
          </w:tcPr>
          <w:p w14:paraId="36961A69" w14:textId="77777777" w:rsidR="004A51CC" w:rsidRPr="00D8717A" w:rsidRDefault="004A51CC" w:rsidP="00A176B5">
            <w:pPr>
              <w:rPr>
                <w:rFonts w:ascii="Marianne" w:hAnsi="Marianne"/>
                <w:sz w:val="22"/>
                <w:szCs w:val="22"/>
                <w:u w:val="single"/>
              </w:rPr>
            </w:pPr>
            <w:r>
              <w:rPr>
                <w:rFonts w:ascii="Marianne" w:hAnsi="Marianne"/>
                <w:bCs/>
                <w:sz w:val="22"/>
                <w:szCs w:val="22"/>
              </w:rPr>
              <w:t>Location d’une salle d’une capacité de _____ participants maximum</w:t>
            </w:r>
          </w:p>
        </w:tc>
        <w:tc>
          <w:tcPr>
            <w:tcW w:w="2688" w:type="dxa"/>
            <w:vAlign w:val="bottom"/>
          </w:tcPr>
          <w:p w14:paraId="378011A6" w14:textId="77777777" w:rsidR="004A51CC" w:rsidRPr="00D8717A" w:rsidRDefault="004A51CC" w:rsidP="00A176B5">
            <w:pPr>
              <w:jc w:val="center"/>
            </w:pPr>
            <w:r w:rsidRPr="00D8717A">
              <w:rPr>
                <w:rFonts w:ascii="Marianne" w:hAnsi="Marianne"/>
                <w:sz w:val="22"/>
                <w:szCs w:val="22"/>
              </w:rPr>
              <w:t>………………</w:t>
            </w:r>
          </w:p>
        </w:tc>
        <w:tc>
          <w:tcPr>
            <w:tcW w:w="2688" w:type="dxa"/>
            <w:vAlign w:val="bottom"/>
          </w:tcPr>
          <w:p w14:paraId="4731EF89" w14:textId="77777777" w:rsidR="004A51CC" w:rsidRPr="00D8717A" w:rsidRDefault="004A51CC" w:rsidP="00A176B5">
            <w:pPr>
              <w:jc w:val="center"/>
            </w:pPr>
            <w:r w:rsidRPr="00D8717A">
              <w:rPr>
                <w:rFonts w:ascii="Marianne" w:hAnsi="Marianne"/>
                <w:sz w:val="22"/>
                <w:szCs w:val="22"/>
              </w:rPr>
              <w:t>………………</w:t>
            </w:r>
          </w:p>
        </w:tc>
      </w:tr>
      <w:tr w:rsidR="004A51CC" w:rsidRPr="00D8717A" w14:paraId="1931716B" w14:textId="77777777" w:rsidTr="00087007">
        <w:trPr>
          <w:trHeight w:val="746"/>
        </w:trPr>
        <w:tc>
          <w:tcPr>
            <w:tcW w:w="4535" w:type="dxa"/>
          </w:tcPr>
          <w:p w14:paraId="0012ADAF" w14:textId="77777777" w:rsidR="004A51CC" w:rsidRPr="00D8717A" w:rsidRDefault="004A51CC" w:rsidP="00A176B5">
            <w:pPr>
              <w:rPr>
                <w:rFonts w:ascii="Marianne" w:hAnsi="Marianne"/>
                <w:bCs/>
                <w:sz w:val="22"/>
                <w:szCs w:val="22"/>
              </w:rPr>
            </w:pPr>
            <w:r>
              <w:rPr>
                <w:rFonts w:ascii="Marianne" w:hAnsi="Marianne"/>
                <w:bCs/>
                <w:sz w:val="22"/>
                <w:szCs w:val="22"/>
              </w:rPr>
              <w:t>Location d’une salle d’une capacité de _____ participants maximum</w:t>
            </w:r>
          </w:p>
        </w:tc>
        <w:tc>
          <w:tcPr>
            <w:tcW w:w="2688" w:type="dxa"/>
            <w:vAlign w:val="bottom"/>
          </w:tcPr>
          <w:p w14:paraId="679DBE08" w14:textId="77777777" w:rsidR="004A51CC" w:rsidRPr="00D8717A" w:rsidRDefault="004A51CC" w:rsidP="00A176B5">
            <w:pPr>
              <w:jc w:val="center"/>
            </w:pPr>
            <w:r w:rsidRPr="00D8717A">
              <w:rPr>
                <w:rFonts w:ascii="Marianne" w:hAnsi="Marianne"/>
                <w:sz w:val="22"/>
                <w:szCs w:val="22"/>
              </w:rPr>
              <w:t>………………</w:t>
            </w:r>
          </w:p>
        </w:tc>
        <w:tc>
          <w:tcPr>
            <w:tcW w:w="2688" w:type="dxa"/>
            <w:vAlign w:val="bottom"/>
          </w:tcPr>
          <w:p w14:paraId="2990203C" w14:textId="77777777" w:rsidR="004A51CC" w:rsidRPr="00D8717A" w:rsidRDefault="004A51CC" w:rsidP="00A176B5">
            <w:pPr>
              <w:jc w:val="center"/>
            </w:pPr>
            <w:r w:rsidRPr="00D8717A">
              <w:rPr>
                <w:rFonts w:ascii="Marianne" w:hAnsi="Marianne"/>
                <w:sz w:val="22"/>
                <w:szCs w:val="22"/>
              </w:rPr>
              <w:t>………………</w:t>
            </w:r>
          </w:p>
        </w:tc>
      </w:tr>
      <w:tr w:rsidR="004A51CC" w:rsidRPr="00D8717A" w14:paraId="0093BC26" w14:textId="77777777" w:rsidTr="00087007">
        <w:trPr>
          <w:trHeight w:val="746"/>
        </w:trPr>
        <w:tc>
          <w:tcPr>
            <w:tcW w:w="4535" w:type="dxa"/>
          </w:tcPr>
          <w:p w14:paraId="18D8E4A0" w14:textId="77777777" w:rsidR="004A51CC" w:rsidRPr="00D8717A" w:rsidRDefault="004A51CC" w:rsidP="00A176B5">
            <w:pPr>
              <w:rPr>
                <w:rFonts w:ascii="Marianne" w:hAnsi="Marianne"/>
                <w:bCs/>
                <w:sz w:val="22"/>
                <w:szCs w:val="22"/>
              </w:rPr>
            </w:pPr>
            <w:r>
              <w:rPr>
                <w:rFonts w:ascii="Marianne" w:hAnsi="Marianne"/>
                <w:bCs/>
                <w:sz w:val="22"/>
                <w:szCs w:val="22"/>
              </w:rPr>
              <w:t>Location d’une salle d’une capacité de _____ participants maximum</w:t>
            </w:r>
          </w:p>
        </w:tc>
        <w:tc>
          <w:tcPr>
            <w:tcW w:w="2688" w:type="dxa"/>
            <w:vAlign w:val="bottom"/>
          </w:tcPr>
          <w:p w14:paraId="53C77DEE" w14:textId="77777777" w:rsidR="004A51CC" w:rsidRPr="00D8717A" w:rsidRDefault="004A51CC" w:rsidP="00A176B5">
            <w:pPr>
              <w:jc w:val="center"/>
            </w:pPr>
            <w:r w:rsidRPr="00D8717A">
              <w:rPr>
                <w:rFonts w:ascii="Marianne" w:hAnsi="Marianne"/>
                <w:sz w:val="22"/>
                <w:szCs w:val="22"/>
              </w:rPr>
              <w:t>………………</w:t>
            </w:r>
          </w:p>
        </w:tc>
        <w:tc>
          <w:tcPr>
            <w:tcW w:w="2688" w:type="dxa"/>
            <w:vAlign w:val="bottom"/>
          </w:tcPr>
          <w:p w14:paraId="2736E8F5" w14:textId="77777777" w:rsidR="004A51CC" w:rsidRPr="00D8717A" w:rsidRDefault="004A51CC" w:rsidP="00A176B5">
            <w:pPr>
              <w:jc w:val="center"/>
            </w:pPr>
            <w:r w:rsidRPr="00D8717A">
              <w:rPr>
                <w:rFonts w:ascii="Marianne" w:hAnsi="Marianne"/>
                <w:sz w:val="22"/>
                <w:szCs w:val="22"/>
              </w:rPr>
              <w:t>………………</w:t>
            </w:r>
          </w:p>
        </w:tc>
      </w:tr>
      <w:tr w:rsidR="00AE710D" w:rsidRPr="00D8717A" w14:paraId="4B6744D2" w14:textId="77777777" w:rsidTr="00087007">
        <w:trPr>
          <w:trHeight w:val="746"/>
        </w:trPr>
        <w:tc>
          <w:tcPr>
            <w:tcW w:w="4535" w:type="dxa"/>
          </w:tcPr>
          <w:p w14:paraId="3EA5B9AC" w14:textId="77777777" w:rsidR="00AE710D" w:rsidRPr="00D8717A" w:rsidRDefault="00AE710D" w:rsidP="00AE710D">
            <w:pPr>
              <w:jc w:val="center"/>
              <w:rPr>
                <w:rFonts w:ascii="Marianne" w:hAnsi="Marianne"/>
                <w:b/>
                <w:i/>
                <w:color w:val="ED7D31"/>
              </w:rPr>
            </w:pPr>
            <w:r>
              <w:rPr>
                <w:rFonts w:ascii="Marianne" w:hAnsi="Marianne"/>
                <w:bCs/>
                <w:sz w:val="22"/>
                <w:szCs w:val="22"/>
              </w:rPr>
              <w:t xml:space="preserve">Prestations associées : </w:t>
            </w:r>
            <w:r w:rsidRPr="00D8717A">
              <w:rPr>
                <w:rFonts w:ascii="Marianne" w:hAnsi="Marianne"/>
                <w:b/>
                <w:i/>
                <w:color w:val="ED7D31"/>
              </w:rPr>
              <w:t>A compléter par le candidat</w:t>
            </w:r>
          </w:p>
          <w:p w14:paraId="76D0DA57" w14:textId="77777777" w:rsidR="00AE710D" w:rsidRDefault="00AE710D" w:rsidP="00A176B5">
            <w:pPr>
              <w:rPr>
                <w:rFonts w:ascii="Marianne" w:hAnsi="Marianne"/>
                <w:bCs/>
                <w:sz w:val="22"/>
                <w:szCs w:val="22"/>
              </w:rPr>
            </w:pPr>
          </w:p>
        </w:tc>
        <w:tc>
          <w:tcPr>
            <w:tcW w:w="2688" w:type="dxa"/>
            <w:vAlign w:val="bottom"/>
          </w:tcPr>
          <w:p w14:paraId="455545A0" w14:textId="77777777" w:rsidR="00AE710D" w:rsidRPr="00D8717A" w:rsidRDefault="00AE710D" w:rsidP="00A176B5">
            <w:pPr>
              <w:jc w:val="center"/>
            </w:pPr>
            <w:r w:rsidRPr="00D8717A">
              <w:rPr>
                <w:rFonts w:ascii="Marianne" w:hAnsi="Marianne"/>
                <w:sz w:val="22"/>
                <w:szCs w:val="22"/>
              </w:rPr>
              <w:t>………………</w:t>
            </w:r>
          </w:p>
        </w:tc>
        <w:tc>
          <w:tcPr>
            <w:tcW w:w="2688" w:type="dxa"/>
            <w:vAlign w:val="bottom"/>
          </w:tcPr>
          <w:p w14:paraId="735CD514" w14:textId="77777777" w:rsidR="00AE710D" w:rsidRPr="00D8717A" w:rsidRDefault="00AE710D" w:rsidP="00A176B5">
            <w:pPr>
              <w:jc w:val="center"/>
            </w:pPr>
            <w:r w:rsidRPr="00D8717A">
              <w:rPr>
                <w:rFonts w:ascii="Marianne" w:hAnsi="Marianne"/>
                <w:sz w:val="22"/>
                <w:szCs w:val="22"/>
              </w:rPr>
              <w:t>………………</w:t>
            </w:r>
          </w:p>
        </w:tc>
      </w:tr>
      <w:tr w:rsidR="00AE710D" w:rsidRPr="00D8717A" w14:paraId="5253A25C" w14:textId="77777777" w:rsidTr="00087007">
        <w:trPr>
          <w:trHeight w:val="746"/>
        </w:trPr>
        <w:tc>
          <w:tcPr>
            <w:tcW w:w="4535" w:type="dxa"/>
          </w:tcPr>
          <w:p w14:paraId="53C7FD23" w14:textId="77777777" w:rsidR="00AE710D" w:rsidRPr="00D8717A" w:rsidRDefault="00AE710D" w:rsidP="00AE710D">
            <w:pPr>
              <w:jc w:val="center"/>
              <w:rPr>
                <w:rFonts w:ascii="Marianne" w:hAnsi="Marianne"/>
                <w:b/>
                <w:i/>
                <w:color w:val="ED7D31"/>
              </w:rPr>
            </w:pPr>
            <w:r>
              <w:rPr>
                <w:rFonts w:ascii="Marianne" w:hAnsi="Marianne"/>
                <w:bCs/>
                <w:sz w:val="22"/>
                <w:szCs w:val="22"/>
              </w:rPr>
              <w:t xml:space="preserve">Prestations associées : </w:t>
            </w:r>
            <w:r w:rsidRPr="00D8717A">
              <w:rPr>
                <w:rFonts w:ascii="Marianne" w:hAnsi="Marianne"/>
                <w:b/>
                <w:i/>
                <w:color w:val="ED7D31"/>
              </w:rPr>
              <w:t>A compléter par le candidat</w:t>
            </w:r>
          </w:p>
          <w:p w14:paraId="3A47012E" w14:textId="77777777" w:rsidR="00AE710D" w:rsidRDefault="00AE710D" w:rsidP="00A176B5">
            <w:pPr>
              <w:rPr>
                <w:rFonts w:ascii="Marianne" w:hAnsi="Marianne"/>
                <w:bCs/>
                <w:sz w:val="22"/>
                <w:szCs w:val="22"/>
              </w:rPr>
            </w:pPr>
          </w:p>
        </w:tc>
        <w:tc>
          <w:tcPr>
            <w:tcW w:w="2688" w:type="dxa"/>
            <w:vAlign w:val="bottom"/>
          </w:tcPr>
          <w:p w14:paraId="510516E7" w14:textId="77777777" w:rsidR="00AE710D" w:rsidRPr="00D8717A" w:rsidRDefault="00AE710D" w:rsidP="00A176B5">
            <w:pPr>
              <w:jc w:val="center"/>
            </w:pPr>
            <w:r w:rsidRPr="00D8717A">
              <w:rPr>
                <w:rFonts w:ascii="Marianne" w:hAnsi="Marianne"/>
                <w:sz w:val="22"/>
                <w:szCs w:val="22"/>
              </w:rPr>
              <w:t>………………</w:t>
            </w:r>
          </w:p>
        </w:tc>
        <w:tc>
          <w:tcPr>
            <w:tcW w:w="2688" w:type="dxa"/>
            <w:vAlign w:val="bottom"/>
          </w:tcPr>
          <w:p w14:paraId="4B4C89EA" w14:textId="77777777" w:rsidR="00AE710D" w:rsidRPr="00D8717A" w:rsidRDefault="00AE710D" w:rsidP="00A176B5">
            <w:pPr>
              <w:jc w:val="center"/>
            </w:pPr>
            <w:r w:rsidRPr="00D8717A">
              <w:rPr>
                <w:rFonts w:ascii="Marianne" w:hAnsi="Marianne"/>
                <w:sz w:val="22"/>
                <w:szCs w:val="22"/>
              </w:rPr>
              <w:t>………………</w:t>
            </w:r>
          </w:p>
        </w:tc>
      </w:tr>
      <w:tr w:rsidR="00AE710D" w:rsidRPr="00D8717A" w14:paraId="2ED67BA2" w14:textId="77777777" w:rsidTr="00087007">
        <w:trPr>
          <w:trHeight w:val="746"/>
        </w:trPr>
        <w:tc>
          <w:tcPr>
            <w:tcW w:w="4535" w:type="dxa"/>
          </w:tcPr>
          <w:p w14:paraId="6D8880C8" w14:textId="77777777" w:rsidR="00AE710D" w:rsidRPr="00D8717A" w:rsidRDefault="00AE710D" w:rsidP="00AE710D">
            <w:pPr>
              <w:jc w:val="center"/>
              <w:rPr>
                <w:rFonts w:ascii="Marianne" w:hAnsi="Marianne"/>
                <w:b/>
                <w:i/>
                <w:color w:val="ED7D31"/>
              </w:rPr>
            </w:pPr>
            <w:r>
              <w:rPr>
                <w:rFonts w:ascii="Marianne" w:hAnsi="Marianne"/>
                <w:bCs/>
                <w:sz w:val="22"/>
                <w:szCs w:val="22"/>
              </w:rPr>
              <w:t>Prestations associées :</w:t>
            </w:r>
            <w:r w:rsidRPr="00D8717A">
              <w:rPr>
                <w:rFonts w:ascii="Marianne" w:hAnsi="Marianne"/>
                <w:b/>
                <w:i/>
                <w:color w:val="ED7D31"/>
              </w:rPr>
              <w:t xml:space="preserve"> A compléter par le candidat</w:t>
            </w:r>
          </w:p>
          <w:p w14:paraId="28C15EEF" w14:textId="77777777" w:rsidR="00AE710D" w:rsidRDefault="00AE710D" w:rsidP="00A176B5">
            <w:pPr>
              <w:rPr>
                <w:rFonts w:ascii="Marianne" w:hAnsi="Marianne"/>
                <w:bCs/>
                <w:sz w:val="22"/>
                <w:szCs w:val="22"/>
              </w:rPr>
            </w:pPr>
          </w:p>
        </w:tc>
        <w:tc>
          <w:tcPr>
            <w:tcW w:w="2688" w:type="dxa"/>
            <w:vAlign w:val="bottom"/>
          </w:tcPr>
          <w:p w14:paraId="1D63CE6B" w14:textId="77777777" w:rsidR="00AE710D" w:rsidRPr="00D8717A" w:rsidRDefault="00AE710D" w:rsidP="00A176B5">
            <w:pPr>
              <w:jc w:val="center"/>
            </w:pPr>
            <w:r w:rsidRPr="00D8717A">
              <w:rPr>
                <w:rFonts w:ascii="Marianne" w:hAnsi="Marianne"/>
                <w:sz w:val="22"/>
                <w:szCs w:val="22"/>
              </w:rPr>
              <w:t>………………</w:t>
            </w:r>
          </w:p>
        </w:tc>
        <w:tc>
          <w:tcPr>
            <w:tcW w:w="2688" w:type="dxa"/>
            <w:vAlign w:val="bottom"/>
          </w:tcPr>
          <w:p w14:paraId="18F29F50" w14:textId="77777777" w:rsidR="00AE710D" w:rsidRPr="00D8717A" w:rsidRDefault="00AE710D" w:rsidP="00A176B5">
            <w:pPr>
              <w:jc w:val="center"/>
            </w:pPr>
            <w:r w:rsidRPr="00D8717A">
              <w:rPr>
                <w:rFonts w:ascii="Marianne" w:hAnsi="Marianne"/>
                <w:sz w:val="22"/>
                <w:szCs w:val="22"/>
              </w:rPr>
              <w:t>………………</w:t>
            </w:r>
          </w:p>
        </w:tc>
      </w:tr>
      <w:tr w:rsidR="00AE710D" w:rsidRPr="00D8717A" w14:paraId="41F4E78D" w14:textId="77777777" w:rsidTr="00087007">
        <w:trPr>
          <w:trHeight w:val="746"/>
        </w:trPr>
        <w:tc>
          <w:tcPr>
            <w:tcW w:w="4535" w:type="dxa"/>
          </w:tcPr>
          <w:p w14:paraId="7551B8D6" w14:textId="77777777" w:rsidR="00AE710D" w:rsidRPr="00D8717A" w:rsidRDefault="00AE710D" w:rsidP="00AE710D">
            <w:pPr>
              <w:jc w:val="center"/>
              <w:rPr>
                <w:rFonts w:ascii="Marianne" w:hAnsi="Marianne"/>
                <w:b/>
                <w:i/>
                <w:color w:val="ED7D31"/>
              </w:rPr>
            </w:pPr>
            <w:r>
              <w:rPr>
                <w:rFonts w:ascii="Marianne" w:hAnsi="Marianne"/>
                <w:bCs/>
                <w:sz w:val="22"/>
                <w:szCs w:val="22"/>
              </w:rPr>
              <w:t xml:space="preserve">Prestations associées : </w:t>
            </w:r>
            <w:r w:rsidRPr="00D8717A">
              <w:rPr>
                <w:rFonts w:ascii="Marianne" w:hAnsi="Marianne"/>
                <w:b/>
                <w:i/>
                <w:color w:val="ED7D31"/>
              </w:rPr>
              <w:t>A compléter par le candidat</w:t>
            </w:r>
          </w:p>
          <w:p w14:paraId="5B2CD26A" w14:textId="77777777" w:rsidR="00AE710D" w:rsidRDefault="00AE710D" w:rsidP="00A176B5">
            <w:pPr>
              <w:rPr>
                <w:rFonts w:ascii="Marianne" w:hAnsi="Marianne"/>
                <w:bCs/>
                <w:sz w:val="22"/>
                <w:szCs w:val="22"/>
              </w:rPr>
            </w:pPr>
          </w:p>
        </w:tc>
        <w:tc>
          <w:tcPr>
            <w:tcW w:w="2688" w:type="dxa"/>
            <w:vAlign w:val="bottom"/>
          </w:tcPr>
          <w:p w14:paraId="61912344" w14:textId="77777777" w:rsidR="00AE710D" w:rsidRPr="00D8717A" w:rsidRDefault="00AE710D" w:rsidP="00A176B5">
            <w:pPr>
              <w:jc w:val="center"/>
            </w:pPr>
            <w:r w:rsidRPr="00D8717A">
              <w:rPr>
                <w:rFonts w:ascii="Marianne" w:hAnsi="Marianne"/>
                <w:sz w:val="22"/>
                <w:szCs w:val="22"/>
              </w:rPr>
              <w:t>………………</w:t>
            </w:r>
          </w:p>
        </w:tc>
        <w:tc>
          <w:tcPr>
            <w:tcW w:w="2688" w:type="dxa"/>
            <w:vAlign w:val="bottom"/>
          </w:tcPr>
          <w:p w14:paraId="1802E416" w14:textId="77777777" w:rsidR="00AE710D" w:rsidRPr="00D8717A" w:rsidRDefault="00AE710D" w:rsidP="00A176B5">
            <w:pPr>
              <w:jc w:val="center"/>
            </w:pPr>
            <w:r w:rsidRPr="00D8717A">
              <w:rPr>
                <w:rFonts w:ascii="Marianne" w:hAnsi="Marianne"/>
                <w:sz w:val="22"/>
                <w:szCs w:val="22"/>
              </w:rPr>
              <w:t>………………</w:t>
            </w:r>
          </w:p>
        </w:tc>
      </w:tr>
    </w:tbl>
    <w:p w14:paraId="6B63D19B" w14:textId="77777777" w:rsidR="00B1603D" w:rsidRPr="00D8717A" w:rsidRDefault="00B1603D" w:rsidP="00B1603D">
      <w:pPr>
        <w:rPr>
          <w:rFonts w:ascii="Marianne" w:hAnsi="Marianne"/>
          <w:b/>
          <w:u w:val="single"/>
          <w:lang w:eastAsia="en-US"/>
        </w:rPr>
      </w:pPr>
    </w:p>
    <w:p w14:paraId="6F6D08CA" w14:textId="77777777" w:rsidR="00D8717A" w:rsidRDefault="00D8717A" w:rsidP="00B94545">
      <w:pPr>
        <w:pStyle w:val="Paragraphedeliste"/>
        <w:tabs>
          <w:tab w:val="left" w:pos="5812"/>
        </w:tabs>
        <w:spacing w:after="0" w:line="240" w:lineRule="auto"/>
        <w:ind w:left="0"/>
        <w:rPr>
          <w:b/>
          <w:color w:val="FF0000"/>
        </w:rPr>
      </w:pPr>
    </w:p>
    <w:sectPr w:rsidR="00D8717A" w:rsidSect="007050B1">
      <w:footerReference w:type="default" r:id="rId16"/>
      <w:headerReference w:type="first" r:id="rId17"/>
      <w:footerReference w:type="first" r:id="rId18"/>
      <w:pgSz w:w="11906" w:h="16838"/>
      <w:pgMar w:top="1082" w:right="1134" w:bottom="1134" w:left="1134" w:header="426"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F02EF" w14:textId="77777777" w:rsidR="00E70397" w:rsidRDefault="00E70397" w:rsidP="006217B8">
      <w:r>
        <w:separator/>
      </w:r>
    </w:p>
  </w:endnote>
  <w:endnote w:type="continuationSeparator" w:id="0">
    <w:p w14:paraId="0AA2487D" w14:textId="77777777" w:rsidR="00E70397" w:rsidRDefault="00E70397" w:rsidP="00621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Andale Sans UI">
    <w:altName w:val="Calibri"/>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Helvetica Neue">
    <w:altName w:val="Arial"/>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5B15" w14:textId="77777777" w:rsidR="00A176B5" w:rsidRPr="00337322" w:rsidRDefault="00A176B5">
    <w:pPr>
      <w:pStyle w:val="Pieddepage"/>
      <w:jc w:val="right"/>
      <w:rPr>
        <w:rFonts w:ascii="Marianne" w:hAnsi="Marianne"/>
        <w:sz w:val="20"/>
        <w:szCs w:val="20"/>
      </w:rPr>
    </w:pPr>
    <w:r w:rsidRPr="00337322">
      <w:rPr>
        <w:rFonts w:ascii="Marianne" w:hAnsi="Marianne"/>
        <w:sz w:val="20"/>
        <w:szCs w:val="20"/>
      </w:rPr>
      <w:fldChar w:fldCharType="begin"/>
    </w:r>
    <w:r w:rsidRPr="00337322">
      <w:rPr>
        <w:rFonts w:ascii="Marianne" w:hAnsi="Marianne"/>
        <w:sz w:val="20"/>
        <w:szCs w:val="20"/>
      </w:rPr>
      <w:instrText>PAGE   \* MERGEFORMAT</w:instrText>
    </w:r>
    <w:r w:rsidRPr="00337322">
      <w:rPr>
        <w:rFonts w:ascii="Marianne" w:hAnsi="Marianne"/>
        <w:sz w:val="20"/>
        <w:szCs w:val="20"/>
      </w:rPr>
      <w:fldChar w:fldCharType="separate"/>
    </w:r>
    <w:r w:rsidR="009813E6">
      <w:rPr>
        <w:rFonts w:ascii="Marianne" w:hAnsi="Marianne"/>
        <w:noProof/>
        <w:sz w:val="20"/>
        <w:szCs w:val="20"/>
      </w:rPr>
      <w:t>2</w:t>
    </w:r>
    <w:r w:rsidRPr="00337322">
      <w:rPr>
        <w:rFonts w:ascii="Marianne" w:hAnsi="Marianne"/>
        <w:sz w:val="20"/>
        <w:szCs w:val="20"/>
      </w:rPr>
      <w:fldChar w:fldCharType="end"/>
    </w:r>
    <w:r w:rsidRPr="00337322">
      <w:rPr>
        <w:rFonts w:ascii="Marianne" w:hAnsi="Marianne"/>
        <w:sz w:val="20"/>
        <w:szCs w:val="20"/>
      </w:rPr>
      <w:t>/</w:t>
    </w:r>
    <w:r w:rsidRPr="00337322">
      <w:rPr>
        <w:rFonts w:ascii="Marianne" w:hAnsi="Marianne"/>
        <w:sz w:val="20"/>
        <w:szCs w:val="20"/>
      </w:rPr>
      <w:fldChar w:fldCharType="begin"/>
    </w:r>
    <w:r w:rsidRPr="00337322">
      <w:rPr>
        <w:rFonts w:ascii="Marianne" w:hAnsi="Marianne"/>
        <w:sz w:val="20"/>
        <w:szCs w:val="20"/>
      </w:rPr>
      <w:instrText xml:space="preserve"> NUMPAGES   \* MERGEFORMAT </w:instrText>
    </w:r>
    <w:r w:rsidRPr="00337322">
      <w:rPr>
        <w:rFonts w:ascii="Marianne" w:hAnsi="Marianne"/>
        <w:sz w:val="20"/>
        <w:szCs w:val="20"/>
      </w:rPr>
      <w:fldChar w:fldCharType="separate"/>
    </w:r>
    <w:r w:rsidR="009813E6">
      <w:rPr>
        <w:rFonts w:ascii="Marianne" w:hAnsi="Marianne"/>
        <w:noProof/>
        <w:sz w:val="20"/>
        <w:szCs w:val="20"/>
      </w:rPr>
      <w:t>15</w:t>
    </w:r>
    <w:r w:rsidRPr="00337322">
      <w:rPr>
        <w:rFonts w:ascii="Marianne" w:hAnsi="Marianne"/>
        <w:sz w:val="20"/>
        <w:szCs w:val="20"/>
      </w:rPr>
      <w:fldChar w:fldCharType="end"/>
    </w:r>
  </w:p>
  <w:p w14:paraId="6F7F2EAF" w14:textId="77777777" w:rsidR="00A176B5" w:rsidRDefault="00A176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0735" w14:textId="77777777" w:rsidR="00A176B5" w:rsidRPr="00337322" w:rsidRDefault="00A176B5" w:rsidP="00337322">
    <w:pPr>
      <w:pStyle w:val="Pieddepage"/>
      <w:jc w:val="right"/>
      <w:rPr>
        <w:rFonts w:ascii="Marianne" w:hAnsi="Marianne"/>
      </w:rPr>
    </w:pPr>
    <w:r w:rsidRPr="00337322">
      <w:rPr>
        <w:rFonts w:ascii="Marianne" w:hAnsi="Marianne" w:cs="Marianne"/>
        <w:sz w:val="20"/>
        <w:szCs w:val="20"/>
      </w:rPr>
      <w:fldChar w:fldCharType="begin"/>
    </w:r>
    <w:r w:rsidRPr="00337322">
      <w:rPr>
        <w:rFonts w:ascii="Marianne" w:hAnsi="Marianne" w:cs="Marianne"/>
        <w:sz w:val="20"/>
        <w:szCs w:val="20"/>
      </w:rPr>
      <w:instrText xml:space="preserve"> PAGE </w:instrText>
    </w:r>
    <w:r w:rsidRPr="00337322">
      <w:rPr>
        <w:rFonts w:ascii="Marianne" w:hAnsi="Marianne" w:cs="Marianne"/>
        <w:sz w:val="20"/>
        <w:szCs w:val="20"/>
      </w:rPr>
      <w:fldChar w:fldCharType="separate"/>
    </w:r>
    <w:r w:rsidR="009813E6">
      <w:rPr>
        <w:rFonts w:ascii="Marianne" w:hAnsi="Marianne" w:cs="Marianne"/>
        <w:noProof/>
        <w:sz w:val="20"/>
        <w:szCs w:val="20"/>
      </w:rPr>
      <w:t>1</w:t>
    </w:r>
    <w:r w:rsidRPr="00337322">
      <w:rPr>
        <w:rFonts w:ascii="Marianne" w:hAnsi="Marianne" w:cs="Marianne"/>
        <w:sz w:val="20"/>
        <w:szCs w:val="20"/>
      </w:rPr>
      <w:fldChar w:fldCharType="end"/>
    </w:r>
    <w:r w:rsidRPr="00337322">
      <w:rPr>
        <w:rFonts w:ascii="Marianne" w:hAnsi="Marianne" w:cs="Marianne"/>
        <w:sz w:val="20"/>
        <w:szCs w:val="20"/>
      </w:rPr>
      <w:t>/</w:t>
    </w:r>
    <w:r w:rsidRPr="00337322">
      <w:rPr>
        <w:rFonts w:ascii="Marianne" w:hAnsi="Marianne" w:cs="Marianne"/>
        <w:sz w:val="20"/>
        <w:szCs w:val="20"/>
      </w:rPr>
      <w:fldChar w:fldCharType="begin"/>
    </w:r>
    <w:r w:rsidRPr="00337322">
      <w:rPr>
        <w:rFonts w:ascii="Marianne" w:hAnsi="Marianne" w:cs="Marianne"/>
        <w:sz w:val="20"/>
        <w:szCs w:val="20"/>
      </w:rPr>
      <w:instrText xml:space="preserve"> NUMPAGES \* ARABIC </w:instrText>
    </w:r>
    <w:r w:rsidRPr="00337322">
      <w:rPr>
        <w:rFonts w:ascii="Marianne" w:hAnsi="Marianne" w:cs="Marianne"/>
        <w:sz w:val="20"/>
        <w:szCs w:val="20"/>
      </w:rPr>
      <w:fldChar w:fldCharType="separate"/>
    </w:r>
    <w:r w:rsidR="009813E6">
      <w:rPr>
        <w:rFonts w:ascii="Marianne" w:hAnsi="Marianne" w:cs="Marianne"/>
        <w:noProof/>
        <w:sz w:val="20"/>
        <w:szCs w:val="20"/>
      </w:rPr>
      <w:t>15</w:t>
    </w:r>
    <w:r w:rsidRPr="00337322">
      <w:rPr>
        <w:rFonts w:ascii="Marianne" w:hAnsi="Marianne" w:cs="Marianne"/>
        <w:sz w:val="20"/>
        <w:szCs w:val="20"/>
      </w:rPr>
      <w:fldChar w:fldCharType="end"/>
    </w:r>
  </w:p>
  <w:p w14:paraId="3C3745C2" w14:textId="77777777" w:rsidR="00A176B5" w:rsidRDefault="00A176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F558C" w14:textId="77777777" w:rsidR="00E70397" w:rsidRDefault="00E70397" w:rsidP="006217B8">
      <w:r>
        <w:separator/>
      </w:r>
    </w:p>
  </w:footnote>
  <w:footnote w:type="continuationSeparator" w:id="0">
    <w:p w14:paraId="3ECCA3E4" w14:textId="77777777" w:rsidR="00E70397" w:rsidRDefault="00E70397" w:rsidP="006217B8">
      <w:r>
        <w:continuationSeparator/>
      </w:r>
    </w:p>
  </w:footnote>
  <w:footnote w:id="1">
    <w:p w14:paraId="350B4F9F" w14:textId="77777777" w:rsidR="00A176B5" w:rsidRPr="00791C76" w:rsidRDefault="00A176B5" w:rsidP="00836C4B">
      <w:pPr>
        <w:pStyle w:val="Notedebasdepage"/>
        <w:jc w:val="both"/>
        <w:rPr>
          <w:rFonts w:ascii="Marianne" w:hAnsi="Marianne"/>
          <w:sz w:val="14"/>
          <w:szCs w:val="14"/>
        </w:rPr>
      </w:pPr>
      <w:r w:rsidRPr="00791C76">
        <w:rPr>
          <w:rStyle w:val="Appelnotedebasdep"/>
          <w:rFonts w:ascii="Marianne" w:hAnsi="Marianne"/>
          <w:sz w:val="14"/>
          <w:szCs w:val="14"/>
        </w:rPr>
        <w:footnoteRef/>
      </w:r>
      <w:r w:rsidRPr="00791C76">
        <w:rPr>
          <w:rFonts w:ascii="Marianne" w:hAnsi="Marianne"/>
          <w:sz w:val="14"/>
          <w:szCs w:val="14"/>
        </w:rPr>
        <w:t xml:space="preserve"> </w:t>
      </w:r>
      <w:r w:rsidRPr="00791C76">
        <w:rPr>
          <w:rFonts w:ascii="Marianne" w:hAnsi="Marianne" w:cs="Calibri"/>
          <w:color w:val="000000"/>
          <w:sz w:val="14"/>
          <w:szCs w:val="14"/>
        </w:rPr>
        <w:t>Règlement (UE) 2016/679 du Parlement européen et du Conseil du 27 avril 2016 relatif à la protection des personnes physiques à l’égard du traitement des données à caractère personnel et à la libre circulation de ces données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5E15" w14:textId="77777777" w:rsidR="00A176B5" w:rsidRDefault="00A176B5">
    <w:pPr>
      <w:pStyle w:val="En-tte"/>
    </w:pPr>
    <w:r>
      <w:rPr>
        <w:rFonts w:ascii="Marianne" w:hAnsi="Marianne"/>
        <w:noProof/>
      </w:rPr>
      <w:drawing>
        <wp:inline distT="0" distB="0" distL="0" distR="0" wp14:anchorId="05505DDF" wp14:editId="772DD9D9">
          <wp:extent cx="1371600"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6680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Symbol" w:hAnsi="Symbol" w:cs="OpenSymbol"/>
        <w:b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9A4F5C"/>
    <w:multiLevelType w:val="hybridMultilevel"/>
    <w:tmpl w:val="9AB21FB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B933B3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5A7F8F"/>
    <w:multiLevelType w:val="multilevel"/>
    <w:tmpl w:val="AD76160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14BB02C3"/>
    <w:multiLevelType w:val="hybridMultilevel"/>
    <w:tmpl w:val="2BF2355A"/>
    <w:lvl w:ilvl="0" w:tplc="34449A10">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E31C85"/>
    <w:multiLevelType w:val="hybridMultilevel"/>
    <w:tmpl w:val="9CFAA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8F2C95"/>
    <w:multiLevelType w:val="multilevel"/>
    <w:tmpl w:val="01B01936"/>
    <w:lvl w:ilvl="0">
      <w:start w:val="1"/>
      <w:numFmt w:val="upperLetter"/>
      <w:lvlText w:val=" %1."/>
      <w:lvlJc w:val="left"/>
      <w:pPr>
        <w:tabs>
          <w:tab w:val="num" w:pos="397"/>
        </w:tabs>
        <w:ind w:left="397" w:hanging="397"/>
      </w:pPr>
    </w:lvl>
    <w:lvl w:ilvl="1">
      <w:start w:val="1"/>
      <w:numFmt w:val="decimal"/>
      <w:lvlText w:val="%1.%2 "/>
      <w:lvlJc w:val="left"/>
      <w:pPr>
        <w:tabs>
          <w:tab w:val="num" w:pos="567"/>
        </w:tabs>
        <w:ind w:left="567" w:hanging="567"/>
      </w:pPr>
    </w:lvl>
    <w:lvl w:ilvl="2">
      <w:start w:val="1"/>
      <w:numFmt w:val="decimal"/>
      <w:lvlText w:val=" %1.%2.%3 "/>
      <w:lvlJc w:val="left"/>
      <w:pPr>
        <w:tabs>
          <w:tab w:val="num" w:pos="850"/>
        </w:tabs>
        <w:ind w:left="850" w:hanging="283"/>
      </w:pPr>
    </w:lvl>
    <w:lvl w:ilvl="3">
      <w:start w:val="1"/>
      <w:numFmt w:val="decimal"/>
      <w:lvlText w:val=" %1.%2.%3.%4 "/>
      <w:lvlJc w:val="left"/>
      <w:pPr>
        <w:tabs>
          <w:tab w:val="num" w:pos="1134"/>
        </w:tabs>
        <w:ind w:left="1134" w:hanging="283"/>
      </w:pPr>
    </w:lvl>
    <w:lvl w:ilvl="4">
      <w:start w:val="1"/>
      <w:numFmt w:val="decimal"/>
      <w:lvlText w:val=" %1.%2.%3.%4.%5 "/>
      <w:lvlJc w:val="left"/>
      <w:pPr>
        <w:tabs>
          <w:tab w:val="num" w:pos="1417"/>
        </w:tabs>
        <w:ind w:left="1417" w:hanging="283"/>
      </w:pPr>
    </w:lvl>
    <w:lvl w:ilvl="5">
      <w:start w:val="1"/>
      <w:numFmt w:val="decimal"/>
      <w:lvlText w:val=" %1.%2.%3.%4.%5.%6 "/>
      <w:lvlJc w:val="left"/>
      <w:pPr>
        <w:tabs>
          <w:tab w:val="num" w:pos="1701"/>
        </w:tabs>
        <w:ind w:left="1701" w:hanging="283"/>
      </w:pPr>
    </w:lvl>
    <w:lvl w:ilvl="6">
      <w:start w:val="1"/>
      <w:numFmt w:val="decimal"/>
      <w:lvlText w:val=" %1.%2.%3.%4.%5.%6.%7 "/>
      <w:lvlJc w:val="left"/>
      <w:pPr>
        <w:tabs>
          <w:tab w:val="num" w:pos="1984"/>
        </w:tabs>
        <w:ind w:left="1984" w:hanging="283"/>
      </w:pPr>
    </w:lvl>
    <w:lvl w:ilvl="7">
      <w:start w:val="1"/>
      <w:numFmt w:val="decimal"/>
      <w:lvlText w:val=" %1.%2.%3.%4.%5.%6.%7.%8 "/>
      <w:lvlJc w:val="left"/>
      <w:pPr>
        <w:tabs>
          <w:tab w:val="num" w:pos="2268"/>
        </w:tabs>
        <w:ind w:left="2268" w:hanging="283"/>
      </w:pPr>
    </w:lvl>
    <w:lvl w:ilvl="8">
      <w:start w:val="1"/>
      <w:numFmt w:val="decimal"/>
      <w:lvlText w:val=" %1.%2.%3.%4.%5.%6.%7.%8.%9 "/>
      <w:lvlJc w:val="left"/>
      <w:pPr>
        <w:tabs>
          <w:tab w:val="num" w:pos="2551"/>
        </w:tabs>
        <w:ind w:left="2551" w:hanging="283"/>
      </w:pPr>
    </w:lvl>
  </w:abstractNum>
  <w:abstractNum w:abstractNumId="8" w15:restartNumberingAfterBreak="0">
    <w:nsid w:val="1F2A32EA"/>
    <w:multiLevelType w:val="hybridMultilevel"/>
    <w:tmpl w:val="EEA25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254447"/>
    <w:multiLevelType w:val="hybridMultilevel"/>
    <w:tmpl w:val="F5541E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6971D04"/>
    <w:multiLevelType w:val="multilevel"/>
    <w:tmpl w:val="97E6C3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C05A0A"/>
    <w:multiLevelType w:val="hybridMultilevel"/>
    <w:tmpl w:val="DFCAF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7D1730"/>
    <w:multiLevelType w:val="multilevel"/>
    <w:tmpl w:val="8320EB7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27854D05"/>
    <w:multiLevelType w:val="multilevel"/>
    <w:tmpl w:val="210406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B6635A1"/>
    <w:multiLevelType w:val="hybridMultilevel"/>
    <w:tmpl w:val="310E3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DE4A35"/>
    <w:multiLevelType w:val="hybridMultilevel"/>
    <w:tmpl w:val="A2F88D38"/>
    <w:lvl w:ilvl="0" w:tplc="9D7892EA">
      <w:start w:val="6"/>
      <w:numFmt w:val="bullet"/>
      <w:lvlText w:val="-"/>
      <w:lvlJc w:val="left"/>
      <w:pPr>
        <w:ind w:left="720" w:hanging="360"/>
      </w:pPr>
      <w:rPr>
        <w:rFonts w:ascii="Marianne" w:eastAsia="Andale Sans UI" w:hAnsi="Marianne" w:cs="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7D3373"/>
    <w:multiLevelType w:val="multilevel"/>
    <w:tmpl w:val="0D74735E"/>
    <w:lvl w:ilvl="0">
      <w:start w:val="1"/>
      <w:numFmt w:val="decimal"/>
      <w:lvlText w:val="%1."/>
      <w:lvlJc w:val="left"/>
      <w:pPr>
        <w:ind w:left="360" w:hanging="360"/>
      </w:pPr>
      <w:rPr>
        <w:b/>
        <w:color w:val="17365D"/>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2A165B"/>
    <w:multiLevelType w:val="hybridMultilevel"/>
    <w:tmpl w:val="0B529D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7F424F3"/>
    <w:multiLevelType w:val="multilevel"/>
    <w:tmpl w:val="5A003DB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9" w15:restartNumberingAfterBreak="0">
    <w:nsid w:val="489B2026"/>
    <w:multiLevelType w:val="hybridMultilevel"/>
    <w:tmpl w:val="1F4E644A"/>
    <w:lvl w:ilvl="0" w:tplc="0B3A2D24">
      <w:start w:val="1"/>
      <w:numFmt w:val="decimal"/>
      <w:lvlText w:val="%1-"/>
      <w:lvlJc w:val="left"/>
      <w:pPr>
        <w:ind w:left="360" w:hanging="360"/>
      </w:pPr>
      <w:rPr>
        <w:rFonts w:ascii="Marianne" w:hAnsi="Marianne" w:hint="default"/>
        <w:sz w:val="22"/>
        <w:szCs w:val="22"/>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4B524501"/>
    <w:multiLevelType w:val="hybridMultilevel"/>
    <w:tmpl w:val="6226C5E8"/>
    <w:lvl w:ilvl="0" w:tplc="137A6D9C">
      <w:start w:val="3"/>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387593"/>
    <w:multiLevelType w:val="hybridMultilevel"/>
    <w:tmpl w:val="22207E0A"/>
    <w:lvl w:ilvl="0" w:tplc="F8C435C4">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8D1E2A"/>
    <w:multiLevelType w:val="multilevel"/>
    <w:tmpl w:val="EEB06864"/>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23" w15:restartNumberingAfterBreak="0">
    <w:nsid w:val="539E2B06"/>
    <w:multiLevelType w:val="multilevel"/>
    <w:tmpl w:val="0D74735E"/>
    <w:lvl w:ilvl="0">
      <w:start w:val="1"/>
      <w:numFmt w:val="decimal"/>
      <w:lvlText w:val="%1."/>
      <w:lvlJc w:val="left"/>
      <w:pPr>
        <w:ind w:left="360" w:hanging="360"/>
      </w:pPr>
      <w:rPr>
        <w:b/>
        <w:color w:val="17365D"/>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CF069A"/>
    <w:multiLevelType w:val="hybridMultilevel"/>
    <w:tmpl w:val="D1FC615E"/>
    <w:lvl w:ilvl="0" w:tplc="EE605DE0">
      <w:start w:val="1"/>
      <w:numFmt w:val="decimal"/>
      <w:lvlText w:val="%1."/>
      <w:lvlJc w:val="left"/>
      <w:pPr>
        <w:ind w:left="360" w:hanging="360"/>
      </w:pPr>
      <w:rPr>
        <w:rFonts w:hint="default"/>
        <w:b/>
        <w:color w:val="17365D"/>
      </w:rPr>
    </w:lvl>
    <w:lvl w:ilvl="1" w:tplc="040C0019" w:tentative="1">
      <w:start w:val="1"/>
      <w:numFmt w:val="lowerLetter"/>
      <w:lvlText w:val="%2."/>
      <w:lvlJc w:val="left"/>
      <w:pPr>
        <w:ind w:left="1091" w:hanging="360"/>
      </w:pPr>
    </w:lvl>
    <w:lvl w:ilvl="2" w:tplc="040C001B" w:tentative="1">
      <w:start w:val="1"/>
      <w:numFmt w:val="lowerRoman"/>
      <w:lvlText w:val="%3."/>
      <w:lvlJc w:val="right"/>
      <w:pPr>
        <w:ind w:left="1811" w:hanging="180"/>
      </w:pPr>
    </w:lvl>
    <w:lvl w:ilvl="3" w:tplc="040C000F" w:tentative="1">
      <w:start w:val="1"/>
      <w:numFmt w:val="decimal"/>
      <w:lvlText w:val="%4."/>
      <w:lvlJc w:val="left"/>
      <w:pPr>
        <w:ind w:left="2531" w:hanging="360"/>
      </w:pPr>
    </w:lvl>
    <w:lvl w:ilvl="4" w:tplc="040C0019" w:tentative="1">
      <w:start w:val="1"/>
      <w:numFmt w:val="lowerLetter"/>
      <w:lvlText w:val="%5."/>
      <w:lvlJc w:val="left"/>
      <w:pPr>
        <w:ind w:left="3251" w:hanging="360"/>
      </w:pPr>
    </w:lvl>
    <w:lvl w:ilvl="5" w:tplc="040C001B" w:tentative="1">
      <w:start w:val="1"/>
      <w:numFmt w:val="lowerRoman"/>
      <w:lvlText w:val="%6."/>
      <w:lvlJc w:val="right"/>
      <w:pPr>
        <w:ind w:left="3971" w:hanging="180"/>
      </w:pPr>
    </w:lvl>
    <w:lvl w:ilvl="6" w:tplc="040C000F" w:tentative="1">
      <w:start w:val="1"/>
      <w:numFmt w:val="decimal"/>
      <w:lvlText w:val="%7."/>
      <w:lvlJc w:val="left"/>
      <w:pPr>
        <w:ind w:left="4691" w:hanging="360"/>
      </w:pPr>
    </w:lvl>
    <w:lvl w:ilvl="7" w:tplc="040C0019" w:tentative="1">
      <w:start w:val="1"/>
      <w:numFmt w:val="lowerLetter"/>
      <w:lvlText w:val="%8."/>
      <w:lvlJc w:val="left"/>
      <w:pPr>
        <w:ind w:left="5411" w:hanging="360"/>
      </w:pPr>
    </w:lvl>
    <w:lvl w:ilvl="8" w:tplc="040C001B" w:tentative="1">
      <w:start w:val="1"/>
      <w:numFmt w:val="lowerRoman"/>
      <w:lvlText w:val="%9."/>
      <w:lvlJc w:val="right"/>
      <w:pPr>
        <w:ind w:left="6131" w:hanging="180"/>
      </w:pPr>
    </w:lvl>
  </w:abstractNum>
  <w:abstractNum w:abstractNumId="25" w15:restartNumberingAfterBreak="0">
    <w:nsid w:val="554B691E"/>
    <w:multiLevelType w:val="hybridMultilevel"/>
    <w:tmpl w:val="DB561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A0626E"/>
    <w:multiLevelType w:val="hybridMultilevel"/>
    <w:tmpl w:val="A3BAB2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DF4DE8"/>
    <w:multiLevelType w:val="hybridMultilevel"/>
    <w:tmpl w:val="FA0EAA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9414CE"/>
    <w:multiLevelType w:val="hybridMultilevel"/>
    <w:tmpl w:val="BB18143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65F832D7"/>
    <w:multiLevelType w:val="multilevel"/>
    <w:tmpl w:val="0D74735E"/>
    <w:lvl w:ilvl="0">
      <w:start w:val="1"/>
      <w:numFmt w:val="decimal"/>
      <w:lvlText w:val="%1."/>
      <w:lvlJc w:val="left"/>
      <w:pPr>
        <w:ind w:left="1069" w:hanging="360"/>
      </w:pPr>
      <w:rPr>
        <w:b/>
        <w:color w:val="17365D"/>
      </w:r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0" w15:restartNumberingAfterBreak="0">
    <w:nsid w:val="68F12195"/>
    <w:multiLevelType w:val="multilevel"/>
    <w:tmpl w:val="0D74735E"/>
    <w:lvl w:ilvl="0">
      <w:start w:val="1"/>
      <w:numFmt w:val="decimal"/>
      <w:lvlText w:val="%1."/>
      <w:lvlJc w:val="left"/>
      <w:pPr>
        <w:ind w:left="360" w:hanging="360"/>
      </w:pPr>
      <w:rPr>
        <w:b/>
        <w:color w:val="17365D"/>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0872A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F067E0"/>
    <w:multiLevelType w:val="hybridMultilevel"/>
    <w:tmpl w:val="8FF2DC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146D65"/>
    <w:multiLevelType w:val="hybridMultilevel"/>
    <w:tmpl w:val="54E2BE58"/>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9686478">
    <w:abstractNumId w:val="0"/>
  </w:num>
  <w:num w:numId="2" w16cid:durableId="1447118163">
    <w:abstractNumId w:val="1"/>
  </w:num>
  <w:num w:numId="3" w16cid:durableId="1869372025">
    <w:abstractNumId w:val="14"/>
  </w:num>
  <w:num w:numId="4" w16cid:durableId="94642005">
    <w:abstractNumId w:val="33"/>
  </w:num>
  <w:num w:numId="5" w16cid:durableId="1926376809">
    <w:abstractNumId w:val="3"/>
  </w:num>
  <w:num w:numId="6" w16cid:durableId="2137943824">
    <w:abstractNumId w:val="5"/>
  </w:num>
  <w:num w:numId="7" w16cid:durableId="228544175">
    <w:abstractNumId w:val="20"/>
  </w:num>
  <w:num w:numId="8" w16cid:durableId="224461486">
    <w:abstractNumId w:val="9"/>
  </w:num>
  <w:num w:numId="9" w16cid:durableId="2004355859">
    <w:abstractNumId w:val="15"/>
  </w:num>
  <w:num w:numId="10" w16cid:durableId="626205976">
    <w:abstractNumId w:val="30"/>
  </w:num>
  <w:num w:numId="11" w16cid:durableId="510026472">
    <w:abstractNumId w:val="21"/>
  </w:num>
  <w:num w:numId="12" w16cid:durableId="80489493">
    <w:abstractNumId w:val="19"/>
  </w:num>
  <w:num w:numId="13" w16cid:durableId="280842326">
    <w:abstractNumId w:val="31"/>
  </w:num>
  <w:num w:numId="14" w16cid:durableId="197091707">
    <w:abstractNumId w:val="8"/>
  </w:num>
  <w:num w:numId="15" w16cid:durableId="235360628">
    <w:abstractNumId w:val="24"/>
  </w:num>
  <w:num w:numId="16" w16cid:durableId="2145729660">
    <w:abstractNumId w:val="10"/>
  </w:num>
  <w:num w:numId="17" w16cid:durableId="1193180096">
    <w:abstractNumId w:val="13"/>
  </w:num>
  <w:num w:numId="18" w16cid:durableId="839076752">
    <w:abstractNumId w:val="18"/>
  </w:num>
  <w:num w:numId="19" w16cid:durableId="882910244">
    <w:abstractNumId w:val="4"/>
  </w:num>
  <w:num w:numId="20" w16cid:durableId="2124836899">
    <w:abstractNumId w:val="12"/>
  </w:num>
  <w:num w:numId="21" w16cid:durableId="1756509972">
    <w:abstractNumId w:val="32"/>
  </w:num>
  <w:num w:numId="22" w16cid:durableId="2084912417">
    <w:abstractNumId w:val="28"/>
  </w:num>
  <w:num w:numId="23" w16cid:durableId="235670523">
    <w:abstractNumId w:val="27"/>
  </w:num>
  <w:num w:numId="24" w16cid:durableId="1310788836">
    <w:abstractNumId w:val="26"/>
  </w:num>
  <w:num w:numId="25" w16cid:durableId="1859464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8982649">
    <w:abstractNumId w:val="22"/>
  </w:num>
  <w:num w:numId="27" w16cid:durableId="1585186450">
    <w:abstractNumId w:val="16"/>
  </w:num>
  <w:num w:numId="28" w16cid:durableId="1697535434">
    <w:abstractNumId w:val="29"/>
  </w:num>
  <w:num w:numId="29" w16cid:durableId="1158960423">
    <w:abstractNumId w:val="23"/>
  </w:num>
  <w:num w:numId="30" w16cid:durableId="1481465239">
    <w:abstractNumId w:val="25"/>
  </w:num>
  <w:num w:numId="31" w16cid:durableId="1424842017">
    <w:abstractNumId w:val="6"/>
  </w:num>
  <w:num w:numId="32" w16cid:durableId="2003240243">
    <w:abstractNumId w:val="11"/>
  </w:num>
  <w:num w:numId="33" w16cid:durableId="1154954548">
    <w:abstractNumId w:val="2"/>
  </w:num>
  <w:num w:numId="34" w16cid:durableId="13967788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A0E"/>
    <w:rsid w:val="00005A90"/>
    <w:rsid w:val="00014D81"/>
    <w:rsid w:val="000515D0"/>
    <w:rsid w:val="00057AA8"/>
    <w:rsid w:val="00087007"/>
    <w:rsid w:val="000A1BA2"/>
    <w:rsid w:val="000A4E7A"/>
    <w:rsid w:val="000B45B9"/>
    <w:rsid w:val="000B4C26"/>
    <w:rsid w:val="000C54DF"/>
    <w:rsid w:val="000C6BD4"/>
    <w:rsid w:val="00123CD8"/>
    <w:rsid w:val="0012425B"/>
    <w:rsid w:val="001359E6"/>
    <w:rsid w:val="001411BA"/>
    <w:rsid w:val="00172276"/>
    <w:rsid w:val="00175279"/>
    <w:rsid w:val="00181E15"/>
    <w:rsid w:val="00185E5E"/>
    <w:rsid w:val="0019416F"/>
    <w:rsid w:val="001A0E6E"/>
    <w:rsid w:val="001A3A2A"/>
    <w:rsid w:val="001B32FB"/>
    <w:rsid w:val="001C6FBC"/>
    <w:rsid w:val="001E5EC2"/>
    <w:rsid w:val="001F480B"/>
    <w:rsid w:val="0023382A"/>
    <w:rsid w:val="002403C2"/>
    <w:rsid w:val="00243BEA"/>
    <w:rsid w:val="0025732B"/>
    <w:rsid w:val="00260B2B"/>
    <w:rsid w:val="00293966"/>
    <w:rsid w:val="00295699"/>
    <w:rsid w:val="002B2404"/>
    <w:rsid w:val="002B5573"/>
    <w:rsid w:val="002C17DE"/>
    <w:rsid w:val="002C2C92"/>
    <w:rsid w:val="002D0F05"/>
    <w:rsid w:val="002F27AA"/>
    <w:rsid w:val="00301F31"/>
    <w:rsid w:val="003108B4"/>
    <w:rsid w:val="00336489"/>
    <w:rsid w:val="00337322"/>
    <w:rsid w:val="00360B95"/>
    <w:rsid w:val="00362188"/>
    <w:rsid w:val="00380DF0"/>
    <w:rsid w:val="003A1209"/>
    <w:rsid w:val="003A7251"/>
    <w:rsid w:val="003C2F79"/>
    <w:rsid w:val="003D1398"/>
    <w:rsid w:val="003F7257"/>
    <w:rsid w:val="00404037"/>
    <w:rsid w:val="00423961"/>
    <w:rsid w:val="0043074D"/>
    <w:rsid w:val="0044733B"/>
    <w:rsid w:val="004545FE"/>
    <w:rsid w:val="00463213"/>
    <w:rsid w:val="00467985"/>
    <w:rsid w:val="00475AD4"/>
    <w:rsid w:val="004A0FF3"/>
    <w:rsid w:val="004A51CC"/>
    <w:rsid w:val="004C04BF"/>
    <w:rsid w:val="004C33F5"/>
    <w:rsid w:val="004D1061"/>
    <w:rsid w:val="004D134F"/>
    <w:rsid w:val="004D1913"/>
    <w:rsid w:val="004D7D41"/>
    <w:rsid w:val="004E6A8A"/>
    <w:rsid w:val="004E77E9"/>
    <w:rsid w:val="00504303"/>
    <w:rsid w:val="005055D0"/>
    <w:rsid w:val="00525894"/>
    <w:rsid w:val="00527096"/>
    <w:rsid w:val="005423C2"/>
    <w:rsid w:val="0054472C"/>
    <w:rsid w:val="00545C73"/>
    <w:rsid w:val="00556399"/>
    <w:rsid w:val="005758DD"/>
    <w:rsid w:val="005C370C"/>
    <w:rsid w:val="005D3871"/>
    <w:rsid w:val="005D52C2"/>
    <w:rsid w:val="00603F3A"/>
    <w:rsid w:val="006065E9"/>
    <w:rsid w:val="006217B8"/>
    <w:rsid w:val="00625453"/>
    <w:rsid w:val="006443E9"/>
    <w:rsid w:val="006476A4"/>
    <w:rsid w:val="00647C88"/>
    <w:rsid w:val="00681203"/>
    <w:rsid w:val="006847BD"/>
    <w:rsid w:val="00697579"/>
    <w:rsid w:val="006A206E"/>
    <w:rsid w:val="006A51DE"/>
    <w:rsid w:val="006B2699"/>
    <w:rsid w:val="006D0807"/>
    <w:rsid w:val="006D7D97"/>
    <w:rsid w:val="006E763A"/>
    <w:rsid w:val="00700DF6"/>
    <w:rsid w:val="007050B1"/>
    <w:rsid w:val="00736BC5"/>
    <w:rsid w:val="0075487F"/>
    <w:rsid w:val="00761413"/>
    <w:rsid w:val="00777625"/>
    <w:rsid w:val="00781067"/>
    <w:rsid w:val="00791FA5"/>
    <w:rsid w:val="007924D3"/>
    <w:rsid w:val="00792BB7"/>
    <w:rsid w:val="00792DC1"/>
    <w:rsid w:val="007D255E"/>
    <w:rsid w:val="007D31A9"/>
    <w:rsid w:val="007E7757"/>
    <w:rsid w:val="007F4481"/>
    <w:rsid w:val="008048CD"/>
    <w:rsid w:val="008138FD"/>
    <w:rsid w:val="0081438D"/>
    <w:rsid w:val="008243E1"/>
    <w:rsid w:val="00830653"/>
    <w:rsid w:val="00836C4B"/>
    <w:rsid w:val="00844BCE"/>
    <w:rsid w:val="00845127"/>
    <w:rsid w:val="00850A5E"/>
    <w:rsid w:val="00877BC0"/>
    <w:rsid w:val="0088426B"/>
    <w:rsid w:val="0089120D"/>
    <w:rsid w:val="008A1910"/>
    <w:rsid w:val="008C5860"/>
    <w:rsid w:val="008D4133"/>
    <w:rsid w:val="008E5C33"/>
    <w:rsid w:val="00905E6D"/>
    <w:rsid w:val="00914D43"/>
    <w:rsid w:val="0091606E"/>
    <w:rsid w:val="00920199"/>
    <w:rsid w:val="009268E3"/>
    <w:rsid w:val="00942360"/>
    <w:rsid w:val="00956CF2"/>
    <w:rsid w:val="0096465C"/>
    <w:rsid w:val="00971034"/>
    <w:rsid w:val="009813E6"/>
    <w:rsid w:val="00997272"/>
    <w:rsid w:val="009A5D2C"/>
    <w:rsid w:val="009B0E18"/>
    <w:rsid w:val="009B4CDD"/>
    <w:rsid w:val="009D0CFB"/>
    <w:rsid w:val="009F30B6"/>
    <w:rsid w:val="00A00DA0"/>
    <w:rsid w:val="00A176B5"/>
    <w:rsid w:val="00A42042"/>
    <w:rsid w:val="00A42338"/>
    <w:rsid w:val="00A45EBC"/>
    <w:rsid w:val="00A517C5"/>
    <w:rsid w:val="00A76B00"/>
    <w:rsid w:val="00A77ECD"/>
    <w:rsid w:val="00A81409"/>
    <w:rsid w:val="00A87982"/>
    <w:rsid w:val="00AC0345"/>
    <w:rsid w:val="00AE056A"/>
    <w:rsid w:val="00AE18D8"/>
    <w:rsid w:val="00AE710D"/>
    <w:rsid w:val="00AF7F6A"/>
    <w:rsid w:val="00B06DFC"/>
    <w:rsid w:val="00B1603D"/>
    <w:rsid w:val="00B17C7A"/>
    <w:rsid w:val="00B20AD4"/>
    <w:rsid w:val="00B21EDC"/>
    <w:rsid w:val="00B23A14"/>
    <w:rsid w:val="00B25973"/>
    <w:rsid w:val="00B52C6C"/>
    <w:rsid w:val="00B61211"/>
    <w:rsid w:val="00B6167B"/>
    <w:rsid w:val="00B711AF"/>
    <w:rsid w:val="00B90530"/>
    <w:rsid w:val="00B90B37"/>
    <w:rsid w:val="00B94545"/>
    <w:rsid w:val="00BA4EEF"/>
    <w:rsid w:val="00BC4AB5"/>
    <w:rsid w:val="00BD6F12"/>
    <w:rsid w:val="00BE08F4"/>
    <w:rsid w:val="00BE384D"/>
    <w:rsid w:val="00BF11B6"/>
    <w:rsid w:val="00C04CB0"/>
    <w:rsid w:val="00C20CAD"/>
    <w:rsid w:val="00C2705D"/>
    <w:rsid w:val="00C4027F"/>
    <w:rsid w:val="00C55F21"/>
    <w:rsid w:val="00C63156"/>
    <w:rsid w:val="00C71ACC"/>
    <w:rsid w:val="00C74486"/>
    <w:rsid w:val="00C8421F"/>
    <w:rsid w:val="00CA6B76"/>
    <w:rsid w:val="00CB1A47"/>
    <w:rsid w:val="00CD2383"/>
    <w:rsid w:val="00CD31B1"/>
    <w:rsid w:val="00CD5357"/>
    <w:rsid w:val="00CD71B8"/>
    <w:rsid w:val="00D04C9D"/>
    <w:rsid w:val="00D074DE"/>
    <w:rsid w:val="00D25161"/>
    <w:rsid w:val="00D3390C"/>
    <w:rsid w:val="00D35884"/>
    <w:rsid w:val="00D45FFD"/>
    <w:rsid w:val="00D74E41"/>
    <w:rsid w:val="00D75129"/>
    <w:rsid w:val="00D8717A"/>
    <w:rsid w:val="00D932CA"/>
    <w:rsid w:val="00DB54F7"/>
    <w:rsid w:val="00DC3A0E"/>
    <w:rsid w:val="00DD6012"/>
    <w:rsid w:val="00DF4109"/>
    <w:rsid w:val="00DF4FE4"/>
    <w:rsid w:val="00DF6DEA"/>
    <w:rsid w:val="00E12BAF"/>
    <w:rsid w:val="00E248DA"/>
    <w:rsid w:val="00E26770"/>
    <w:rsid w:val="00E27BFF"/>
    <w:rsid w:val="00E63DF2"/>
    <w:rsid w:val="00E6570A"/>
    <w:rsid w:val="00E70397"/>
    <w:rsid w:val="00E951DF"/>
    <w:rsid w:val="00EA6A2E"/>
    <w:rsid w:val="00EB4D6F"/>
    <w:rsid w:val="00EE4DA7"/>
    <w:rsid w:val="00EE760C"/>
    <w:rsid w:val="00F04E62"/>
    <w:rsid w:val="00F10CCD"/>
    <w:rsid w:val="00F22206"/>
    <w:rsid w:val="00F269A7"/>
    <w:rsid w:val="00F5420A"/>
    <w:rsid w:val="00F60203"/>
    <w:rsid w:val="00F63721"/>
    <w:rsid w:val="00F82BC9"/>
    <w:rsid w:val="00F9779F"/>
    <w:rsid w:val="00FC5701"/>
    <w:rsid w:val="00FD4102"/>
    <w:rsid w:val="00FD7BEB"/>
    <w:rsid w:val="00FE1424"/>
    <w:rsid w:val="00FE55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4B87998"/>
  <w15:docId w15:val="{3781B828-87C6-46EC-BCB6-3388C9AA8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FF3"/>
    <w:pPr>
      <w:widowControl w:val="0"/>
      <w:suppressAutoHyphens/>
    </w:pPr>
    <w:rPr>
      <w:rFonts w:eastAsia="Andale Sans UI"/>
      <w:kern w:val="1"/>
      <w:sz w:val="24"/>
      <w:szCs w:val="24"/>
    </w:rPr>
  </w:style>
  <w:style w:type="paragraph" w:styleId="Titre1">
    <w:name w:val="heading 1"/>
    <w:basedOn w:val="Normal"/>
    <w:next w:val="Normal"/>
    <w:link w:val="Titre1Car"/>
    <w:qFormat/>
    <w:pPr>
      <w:keepNext/>
      <w:spacing w:before="240" w:after="240"/>
      <w:contextualSpacing/>
      <w:outlineLvl w:val="0"/>
    </w:pPr>
    <w:rPr>
      <w:rFonts w:eastAsia="Calibri"/>
      <w:b/>
      <w:bCs/>
      <w:szCs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stLabel680">
    <w:name w:val="ListLabel 680"/>
    <w:rPr>
      <w:rFonts w:cs="OpenSymbol"/>
      <w:b w:val="0"/>
      <w:sz w:val="22"/>
    </w:rPr>
  </w:style>
  <w:style w:type="character" w:customStyle="1" w:styleId="ListLabel681">
    <w:name w:val="ListLabel 681"/>
    <w:rPr>
      <w:rFonts w:cs="OpenSymbol"/>
    </w:rPr>
  </w:style>
  <w:style w:type="character" w:customStyle="1" w:styleId="ListLabel682">
    <w:name w:val="ListLabel 682"/>
    <w:rPr>
      <w:rFonts w:cs="OpenSymbol"/>
    </w:rPr>
  </w:style>
  <w:style w:type="character" w:customStyle="1" w:styleId="ListLabel683">
    <w:name w:val="ListLabel 683"/>
    <w:rPr>
      <w:rFonts w:cs="OpenSymbol"/>
    </w:rPr>
  </w:style>
  <w:style w:type="character" w:customStyle="1" w:styleId="ListLabel684">
    <w:name w:val="ListLabel 684"/>
    <w:rPr>
      <w:rFonts w:cs="OpenSymbol"/>
    </w:rPr>
  </w:style>
  <w:style w:type="character" w:customStyle="1" w:styleId="ListLabel685">
    <w:name w:val="ListLabel 685"/>
    <w:rPr>
      <w:rFonts w:cs="OpenSymbol"/>
    </w:rPr>
  </w:style>
  <w:style w:type="character" w:customStyle="1" w:styleId="ListLabel686">
    <w:name w:val="ListLabel 686"/>
    <w:rPr>
      <w:rFonts w:cs="OpenSymbol"/>
    </w:rPr>
  </w:style>
  <w:style w:type="character" w:customStyle="1" w:styleId="ListLabel687">
    <w:name w:val="ListLabel 687"/>
    <w:rPr>
      <w:rFonts w:cs="OpenSymbol"/>
    </w:rPr>
  </w:style>
  <w:style w:type="character" w:customStyle="1" w:styleId="ListLabel688">
    <w:name w:val="ListLabel 688"/>
    <w:rPr>
      <w:rFonts w:cs="OpenSymbol"/>
    </w:rPr>
  </w:style>
  <w:style w:type="paragraph" w:customStyle="1" w:styleId="Titre10">
    <w:name w:val="Titre1"/>
    <w:basedOn w:val="Normal"/>
    <w:next w:val="Corpsdetexte"/>
    <w:pPr>
      <w:keepNext/>
      <w:spacing w:before="240" w:after="120"/>
    </w:pPr>
    <w:rPr>
      <w:rFonts w:ascii="Arial"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4">
    <w:name w:val="T4"/>
    <w:basedOn w:val="Normal"/>
    <w:pPr>
      <w:spacing w:before="240" w:after="480"/>
    </w:pPr>
    <w:rPr>
      <w:b/>
      <w:sz w:val="22"/>
      <w:u w:val="single"/>
    </w:rPr>
  </w:style>
  <w:style w:type="paragraph" w:customStyle="1" w:styleId="Contenudetableau">
    <w:name w:val="Contenu de tableau"/>
    <w:basedOn w:val="Normal"/>
    <w:pPr>
      <w:suppressLineNumbers/>
    </w:pPr>
  </w:style>
  <w:style w:type="paragraph" w:customStyle="1" w:styleId="western">
    <w:name w:val="western"/>
    <w:basedOn w:val="Normal"/>
    <w:rsid w:val="00781067"/>
    <w:pPr>
      <w:widowControl/>
      <w:suppressAutoHyphens w:val="0"/>
      <w:spacing w:before="100" w:beforeAutospacing="1"/>
      <w:ind w:right="-431"/>
      <w:jc w:val="both"/>
    </w:pPr>
    <w:rPr>
      <w:rFonts w:eastAsia="Times New Roman"/>
      <w:color w:val="000000"/>
      <w:kern w:val="0"/>
      <w:sz w:val="26"/>
      <w:szCs w:val="26"/>
    </w:rPr>
  </w:style>
  <w:style w:type="paragraph" w:styleId="Paragraphedeliste">
    <w:name w:val="List Paragraph"/>
    <w:basedOn w:val="Normal"/>
    <w:uiPriority w:val="34"/>
    <w:qFormat/>
    <w:rsid w:val="00D3390C"/>
    <w:pPr>
      <w:widowControl/>
      <w:suppressAutoHyphens w:val="0"/>
      <w:spacing w:after="200" w:line="276" w:lineRule="auto"/>
      <w:ind w:left="720"/>
      <w:contextualSpacing/>
      <w:jc w:val="both"/>
    </w:pPr>
    <w:rPr>
      <w:rFonts w:ascii="Marianne" w:eastAsia="Calibri" w:hAnsi="Marianne"/>
      <w:kern w:val="0"/>
      <w:sz w:val="22"/>
      <w:szCs w:val="22"/>
      <w:lang w:eastAsia="en-US"/>
    </w:rPr>
  </w:style>
  <w:style w:type="character" w:styleId="Marquedecommentaire">
    <w:name w:val="annotation reference"/>
    <w:uiPriority w:val="99"/>
    <w:semiHidden/>
    <w:unhideWhenUsed/>
    <w:qFormat/>
    <w:rsid w:val="00D3390C"/>
    <w:rPr>
      <w:sz w:val="16"/>
      <w:szCs w:val="16"/>
    </w:rPr>
  </w:style>
  <w:style w:type="paragraph" w:styleId="Commentaire">
    <w:name w:val="annotation text"/>
    <w:basedOn w:val="Normal"/>
    <w:link w:val="CommentaireCar"/>
    <w:uiPriority w:val="99"/>
    <w:semiHidden/>
    <w:unhideWhenUsed/>
    <w:qFormat/>
    <w:rsid w:val="00D3390C"/>
    <w:pPr>
      <w:widowControl/>
      <w:suppressAutoHyphens w:val="0"/>
      <w:spacing w:after="200"/>
      <w:jc w:val="both"/>
    </w:pPr>
    <w:rPr>
      <w:rFonts w:ascii="Marianne" w:eastAsia="Calibri" w:hAnsi="Marianne"/>
      <w:kern w:val="0"/>
      <w:sz w:val="20"/>
      <w:szCs w:val="20"/>
      <w:lang w:val="x-none" w:eastAsia="en-US"/>
    </w:rPr>
  </w:style>
  <w:style w:type="character" w:customStyle="1" w:styleId="CommentaireCar">
    <w:name w:val="Commentaire Car"/>
    <w:link w:val="Commentaire"/>
    <w:uiPriority w:val="99"/>
    <w:semiHidden/>
    <w:qFormat/>
    <w:rsid w:val="00D3390C"/>
    <w:rPr>
      <w:rFonts w:ascii="Marianne" w:eastAsia="Calibri" w:hAnsi="Marianne" w:cs="Times New Roman"/>
      <w:lang w:eastAsia="en-US"/>
    </w:rPr>
  </w:style>
  <w:style w:type="character" w:customStyle="1" w:styleId="Aucun">
    <w:name w:val="Aucun"/>
    <w:qFormat/>
    <w:rsid w:val="00D3390C"/>
  </w:style>
  <w:style w:type="character" w:customStyle="1" w:styleId="Hyperlink4">
    <w:name w:val="Hyperlink.4"/>
    <w:qFormat/>
    <w:rsid w:val="00D3390C"/>
    <w:rPr>
      <w:color w:val="000080"/>
      <w:u w:val="single"/>
    </w:rPr>
  </w:style>
  <w:style w:type="table" w:styleId="Grilledutableau">
    <w:name w:val="Table Grid"/>
    <w:basedOn w:val="TableauNormal"/>
    <w:uiPriority w:val="59"/>
    <w:rsid w:val="00D3390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3390C"/>
    <w:pPr>
      <w:widowControl/>
      <w:suppressAutoHyphens w:val="0"/>
      <w:spacing w:before="100" w:beforeAutospacing="1" w:after="142" w:line="276" w:lineRule="auto"/>
      <w:jc w:val="both"/>
    </w:pPr>
    <w:rPr>
      <w:rFonts w:eastAsia="Times New Roman"/>
      <w:color w:val="000000"/>
      <w:kern w:val="0"/>
    </w:rPr>
  </w:style>
  <w:style w:type="paragraph" w:styleId="Textedebulles">
    <w:name w:val="Balloon Text"/>
    <w:basedOn w:val="Normal"/>
    <w:link w:val="TextedebullesCar"/>
    <w:uiPriority w:val="99"/>
    <w:semiHidden/>
    <w:unhideWhenUsed/>
    <w:rsid w:val="00D3390C"/>
    <w:rPr>
      <w:rFonts w:ascii="Tahoma" w:hAnsi="Tahoma"/>
      <w:sz w:val="16"/>
      <w:szCs w:val="16"/>
    </w:rPr>
  </w:style>
  <w:style w:type="character" w:customStyle="1" w:styleId="TextedebullesCar">
    <w:name w:val="Texte de bulles Car"/>
    <w:link w:val="Textedebulles"/>
    <w:uiPriority w:val="99"/>
    <w:semiHidden/>
    <w:rsid w:val="00D3390C"/>
    <w:rPr>
      <w:rFonts w:ascii="Tahoma" w:eastAsia="Andale Sans UI" w:hAnsi="Tahoma" w:cs="Tahoma"/>
      <w:kern w:val="1"/>
      <w:sz w:val="16"/>
      <w:szCs w:val="16"/>
    </w:rPr>
  </w:style>
  <w:style w:type="paragraph" w:styleId="Objetducommentaire">
    <w:name w:val="annotation subject"/>
    <w:basedOn w:val="Commentaire"/>
    <w:next w:val="Commentaire"/>
    <w:link w:val="ObjetducommentaireCar"/>
    <w:uiPriority w:val="99"/>
    <w:semiHidden/>
    <w:unhideWhenUsed/>
    <w:rsid w:val="006217B8"/>
    <w:pPr>
      <w:widowControl w:val="0"/>
      <w:suppressAutoHyphens/>
      <w:spacing w:after="0"/>
      <w:jc w:val="left"/>
    </w:pPr>
    <w:rPr>
      <w:rFonts w:eastAsia="Andale Sans UI"/>
      <w:b/>
      <w:bCs/>
      <w:kern w:val="1"/>
    </w:rPr>
  </w:style>
  <w:style w:type="character" w:customStyle="1" w:styleId="ObjetducommentaireCar">
    <w:name w:val="Objet du commentaire Car"/>
    <w:link w:val="Objetducommentaire"/>
    <w:uiPriority w:val="99"/>
    <w:semiHidden/>
    <w:rsid w:val="006217B8"/>
    <w:rPr>
      <w:rFonts w:ascii="Marianne" w:eastAsia="Andale Sans UI" w:hAnsi="Marianne" w:cs="Times New Roman"/>
      <w:b/>
      <w:bCs/>
      <w:kern w:val="1"/>
    </w:rPr>
  </w:style>
  <w:style w:type="paragraph" w:styleId="En-tte">
    <w:name w:val="header"/>
    <w:basedOn w:val="Normal"/>
    <w:link w:val="En-tteCar"/>
    <w:uiPriority w:val="99"/>
    <w:unhideWhenUsed/>
    <w:rsid w:val="006217B8"/>
    <w:pPr>
      <w:tabs>
        <w:tab w:val="center" w:pos="4536"/>
        <w:tab w:val="right" w:pos="9072"/>
      </w:tabs>
    </w:pPr>
  </w:style>
  <w:style w:type="character" w:customStyle="1" w:styleId="En-tteCar">
    <w:name w:val="En-tête Car"/>
    <w:link w:val="En-tte"/>
    <w:uiPriority w:val="99"/>
    <w:rsid w:val="006217B8"/>
    <w:rPr>
      <w:rFonts w:eastAsia="Andale Sans UI"/>
      <w:kern w:val="1"/>
      <w:sz w:val="24"/>
      <w:szCs w:val="24"/>
    </w:rPr>
  </w:style>
  <w:style w:type="paragraph" w:styleId="Pieddepage">
    <w:name w:val="footer"/>
    <w:basedOn w:val="Normal"/>
    <w:link w:val="PieddepageCar"/>
    <w:unhideWhenUsed/>
    <w:rsid w:val="006217B8"/>
    <w:pPr>
      <w:tabs>
        <w:tab w:val="center" w:pos="4536"/>
        <w:tab w:val="right" w:pos="9072"/>
      </w:tabs>
    </w:pPr>
  </w:style>
  <w:style w:type="character" w:customStyle="1" w:styleId="PieddepageCar">
    <w:name w:val="Pied de page Car"/>
    <w:link w:val="Pieddepage"/>
    <w:rsid w:val="006217B8"/>
    <w:rPr>
      <w:rFonts w:eastAsia="Andale Sans UI"/>
      <w:kern w:val="1"/>
      <w:sz w:val="24"/>
      <w:szCs w:val="24"/>
    </w:rPr>
  </w:style>
  <w:style w:type="paragraph" w:styleId="Notedebasdepage">
    <w:name w:val="footnote text"/>
    <w:basedOn w:val="Normal"/>
    <w:link w:val="NotedebasdepageCar"/>
    <w:uiPriority w:val="99"/>
    <w:semiHidden/>
    <w:unhideWhenUsed/>
    <w:rsid w:val="00B23A14"/>
    <w:rPr>
      <w:sz w:val="20"/>
      <w:szCs w:val="20"/>
    </w:rPr>
  </w:style>
  <w:style w:type="character" w:customStyle="1" w:styleId="NotedebasdepageCar">
    <w:name w:val="Note de bas de page Car"/>
    <w:link w:val="Notedebasdepage"/>
    <w:uiPriority w:val="99"/>
    <w:semiHidden/>
    <w:rsid w:val="00B23A14"/>
    <w:rPr>
      <w:rFonts w:eastAsia="Andale Sans UI"/>
      <w:kern w:val="1"/>
    </w:rPr>
  </w:style>
  <w:style w:type="character" w:styleId="Appelnotedebasdep">
    <w:name w:val="footnote reference"/>
    <w:uiPriority w:val="99"/>
    <w:semiHidden/>
    <w:unhideWhenUsed/>
    <w:rsid w:val="00B23A14"/>
    <w:rPr>
      <w:vertAlign w:val="superscript"/>
    </w:rPr>
  </w:style>
  <w:style w:type="paragraph" w:customStyle="1" w:styleId="western1">
    <w:name w:val="western1"/>
    <w:basedOn w:val="Normal"/>
    <w:rsid w:val="00AF7F6A"/>
    <w:pPr>
      <w:widowControl/>
      <w:suppressAutoHyphens w:val="0"/>
      <w:spacing w:before="170"/>
      <w:jc w:val="center"/>
    </w:pPr>
    <w:rPr>
      <w:rFonts w:eastAsia="Times New Roman"/>
      <w:i/>
      <w:iCs/>
      <w:caps/>
      <w:color w:val="000000"/>
      <w:kern w:val="0"/>
      <w:sz w:val="28"/>
      <w:szCs w:val="28"/>
    </w:rPr>
  </w:style>
  <w:style w:type="paragraph" w:styleId="z-Hautduformulaire">
    <w:name w:val="HTML Top of Form"/>
    <w:basedOn w:val="Normal"/>
    <w:next w:val="Normal"/>
    <w:link w:val="z-HautduformulaireCar"/>
    <w:hidden/>
    <w:uiPriority w:val="99"/>
    <w:semiHidden/>
    <w:unhideWhenUsed/>
    <w:rsid w:val="00AF7F6A"/>
    <w:pPr>
      <w:widowControl/>
      <w:pBdr>
        <w:bottom w:val="single" w:sz="6" w:space="1" w:color="auto"/>
      </w:pBdr>
      <w:suppressAutoHyphens w:val="0"/>
      <w:jc w:val="center"/>
    </w:pPr>
    <w:rPr>
      <w:rFonts w:ascii="Arial" w:eastAsia="Times New Roman" w:hAnsi="Arial"/>
      <w:vanish/>
      <w:color w:val="000000"/>
      <w:kern w:val="0"/>
      <w:sz w:val="16"/>
      <w:szCs w:val="16"/>
      <w:lang w:val="x-none" w:eastAsia="x-none"/>
    </w:rPr>
  </w:style>
  <w:style w:type="character" w:customStyle="1" w:styleId="z-HautduformulaireCar">
    <w:name w:val="z-Haut du formulaire Car"/>
    <w:link w:val="z-Hautduformulaire"/>
    <w:uiPriority w:val="99"/>
    <w:semiHidden/>
    <w:rsid w:val="00AF7F6A"/>
    <w:rPr>
      <w:rFonts w:ascii="Arial" w:hAnsi="Arial" w:cs="Arial"/>
      <w:vanish/>
      <w:color w:val="000000"/>
      <w:sz w:val="16"/>
      <w:szCs w:val="16"/>
    </w:rPr>
  </w:style>
  <w:style w:type="paragraph" w:styleId="z-Basduformulaire">
    <w:name w:val="HTML Bottom of Form"/>
    <w:basedOn w:val="Normal"/>
    <w:next w:val="Normal"/>
    <w:link w:val="z-BasduformulaireCar"/>
    <w:hidden/>
    <w:uiPriority w:val="99"/>
    <w:semiHidden/>
    <w:unhideWhenUsed/>
    <w:rsid w:val="00AF7F6A"/>
    <w:pPr>
      <w:widowControl/>
      <w:pBdr>
        <w:top w:val="single" w:sz="6" w:space="1" w:color="auto"/>
      </w:pBdr>
      <w:suppressAutoHyphens w:val="0"/>
      <w:jc w:val="center"/>
    </w:pPr>
    <w:rPr>
      <w:rFonts w:ascii="Arial" w:eastAsia="Times New Roman" w:hAnsi="Arial"/>
      <w:vanish/>
      <w:color w:val="000000"/>
      <w:kern w:val="0"/>
      <w:sz w:val="16"/>
      <w:szCs w:val="16"/>
      <w:lang w:val="x-none" w:eastAsia="x-none"/>
    </w:rPr>
  </w:style>
  <w:style w:type="character" w:customStyle="1" w:styleId="z-BasduformulaireCar">
    <w:name w:val="z-Bas du formulaire Car"/>
    <w:link w:val="z-Basduformulaire"/>
    <w:uiPriority w:val="99"/>
    <w:semiHidden/>
    <w:rsid w:val="00AF7F6A"/>
    <w:rPr>
      <w:rFonts w:ascii="Arial" w:hAnsi="Arial" w:cs="Arial"/>
      <w:vanish/>
      <w:color w:val="000000"/>
      <w:sz w:val="16"/>
      <w:szCs w:val="16"/>
    </w:rPr>
  </w:style>
  <w:style w:type="paragraph" w:customStyle="1" w:styleId="Standard">
    <w:name w:val="Standard"/>
    <w:qFormat/>
    <w:rsid w:val="00172276"/>
    <w:pPr>
      <w:suppressAutoHyphens/>
      <w:spacing w:after="160" w:line="252" w:lineRule="auto"/>
    </w:pPr>
    <w:rPr>
      <w:rFonts w:ascii="Calibri" w:eastAsia="Arial Unicode MS" w:hAnsi="Calibri" w:cs="Arial Unicode MS"/>
      <w:color w:val="000000"/>
      <w:sz w:val="22"/>
      <w:szCs w:val="22"/>
      <w:lang w:eastAsia="es-ES"/>
    </w:rPr>
  </w:style>
  <w:style w:type="paragraph" w:styleId="Rvision">
    <w:name w:val="Revision"/>
    <w:hidden/>
    <w:uiPriority w:val="99"/>
    <w:semiHidden/>
    <w:rsid w:val="00CD5357"/>
    <w:rPr>
      <w:rFonts w:eastAsia="Andale Sans UI"/>
      <w:kern w:val="1"/>
      <w:sz w:val="24"/>
      <w:szCs w:val="24"/>
    </w:rPr>
  </w:style>
  <w:style w:type="paragraph" w:customStyle="1" w:styleId="fcase1ertab">
    <w:name w:val="f_case_1ertab"/>
    <w:basedOn w:val="Normal"/>
    <w:rsid w:val="008E5C33"/>
    <w:pPr>
      <w:widowControl/>
      <w:tabs>
        <w:tab w:val="left" w:pos="426"/>
      </w:tabs>
      <w:ind w:left="709" w:hanging="709"/>
      <w:jc w:val="both"/>
    </w:pPr>
    <w:rPr>
      <w:rFonts w:ascii="Univers" w:eastAsia="Times New Roman" w:hAnsi="Univers" w:cs="Univers"/>
      <w:kern w:val="0"/>
      <w:sz w:val="20"/>
      <w:szCs w:val="20"/>
      <w:lang w:eastAsia="zh-CN"/>
    </w:rPr>
  </w:style>
  <w:style w:type="character" w:customStyle="1" w:styleId="WW8Num2z8">
    <w:name w:val="WW8Num2z8"/>
    <w:rsid w:val="00D35884"/>
  </w:style>
  <w:style w:type="character" w:customStyle="1" w:styleId="field">
    <w:name w:val="field"/>
    <w:rsid w:val="00792DC1"/>
  </w:style>
  <w:style w:type="character" w:customStyle="1" w:styleId="Titre1Car">
    <w:name w:val="Titre 1 Car"/>
    <w:basedOn w:val="Policepardfaut"/>
    <w:link w:val="Titre1"/>
    <w:rsid w:val="00836C4B"/>
    <w:rPr>
      <w:rFonts w:eastAsia="Calibri"/>
      <w:b/>
      <w:bCs/>
      <w:kern w:val="1"/>
      <w:sz w:val="24"/>
      <w:szCs w:val="32"/>
      <w:u w:val="single"/>
    </w:rPr>
  </w:style>
  <w:style w:type="table" w:customStyle="1" w:styleId="Grilledutableau1">
    <w:name w:val="Grille du tableau1"/>
    <w:basedOn w:val="TableauNormal"/>
    <w:next w:val="Grilledutableau"/>
    <w:uiPriority w:val="39"/>
    <w:rsid w:val="00D8717A"/>
    <w:rPr>
      <w:rFonts w:eastAsia="Arial Unicode MS"/>
      <w:kern w:val="3"/>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54198">
      <w:bodyDiv w:val="1"/>
      <w:marLeft w:val="0"/>
      <w:marRight w:val="0"/>
      <w:marTop w:val="0"/>
      <w:marBottom w:val="0"/>
      <w:divBdr>
        <w:top w:val="none" w:sz="0" w:space="0" w:color="auto"/>
        <w:left w:val="none" w:sz="0" w:space="0" w:color="auto"/>
        <w:bottom w:val="none" w:sz="0" w:space="0" w:color="auto"/>
        <w:right w:val="none" w:sz="0" w:space="0" w:color="auto"/>
      </w:divBdr>
    </w:div>
    <w:div w:id="552691906">
      <w:bodyDiv w:val="1"/>
      <w:marLeft w:val="0"/>
      <w:marRight w:val="0"/>
      <w:marTop w:val="0"/>
      <w:marBottom w:val="0"/>
      <w:divBdr>
        <w:top w:val="none" w:sz="0" w:space="0" w:color="auto"/>
        <w:left w:val="none" w:sz="0" w:space="0" w:color="auto"/>
        <w:bottom w:val="none" w:sz="0" w:space="0" w:color="auto"/>
        <w:right w:val="none" w:sz="0" w:space="0" w:color="auto"/>
      </w:divBdr>
    </w:div>
    <w:div w:id="864946775">
      <w:bodyDiv w:val="1"/>
      <w:marLeft w:val="0"/>
      <w:marRight w:val="0"/>
      <w:marTop w:val="0"/>
      <w:marBottom w:val="0"/>
      <w:divBdr>
        <w:top w:val="none" w:sz="0" w:space="0" w:color="auto"/>
        <w:left w:val="none" w:sz="0" w:space="0" w:color="auto"/>
        <w:bottom w:val="none" w:sz="0" w:space="0" w:color="auto"/>
        <w:right w:val="none" w:sz="0" w:space="0" w:color="auto"/>
      </w:divBdr>
    </w:div>
    <w:div w:id="931398490">
      <w:bodyDiv w:val="1"/>
      <w:marLeft w:val="0"/>
      <w:marRight w:val="0"/>
      <w:marTop w:val="0"/>
      <w:marBottom w:val="0"/>
      <w:divBdr>
        <w:top w:val="none" w:sz="0" w:space="0" w:color="auto"/>
        <w:left w:val="none" w:sz="0" w:space="0" w:color="auto"/>
        <w:bottom w:val="none" w:sz="0" w:space="0" w:color="auto"/>
        <w:right w:val="none" w:sz="0" w:space="0" w:color="auto"/>
      </w:divBdr>
    </w:div>
    <w:div w:id="1233806723">
      <w:bodyDiv w:val="1"/>
      <w:marLeft w:val="0"/>
      <w:marRight w:val="0"/>
      <w:marTop w:val="0"/>
      <w:marBottom w:val="0"/>
      <w:divBdr>
        <w:top w:val="none" w:sz="0" w:space="0" w:color="auto"/>
        <w:left w:val="none" w:sz="0" w:space="0" w:color="auto"/>
        <w:bottom w:val="none" w:sz="0" w:space="0" w:color="auto"/>
        <w:right w:val="none" w:sz="0" w:space="0" w:color="auto"/>
      </w:divBdr>
    </w:div>
    <w:div w:id="1266187254">
      <w:bodyDiv w:val="1"/>
      <w:marLeft w:val="0"/>
      <w:marRight w:val="0"/>
      <w:marTop w:val="0"/>
      <w:marBottom w:val="0"/>
      <w:divBdr>
        <w:top w:val="none" w:sz="0" w:space="0" w:color="auto"/>
        <w:left w:val="none" w:sz="0" w:space="0" w:color="auto"/>
        <w:bottom w:val="none" w:sz="0" w:space="0" w:color="auto"/>
        <w:right w:val="none" w:sz="0" w:space="0" w:color="auto"/>
      </w:divBdr>
    </w:div>
    <w:div w:id="1571186305">
      <w:bodyDiv w:val="1"/>
      <w:marLeft w:val="0"/>
      <w:marRight w:val="0"/>
      <w:marTop w:val="0"/>
      <w:marBottom w:val="0"/>
      <w:divBdr>
        <w:top w:val="none" w:sz="0" w:space="0" w:color="auto"/>
        <w:left w:val="none" w:sz="0" w:space="0" w:color="auto"/>
        <w:bottom w:val="none" w:sz="0" w:space="0" w:color="auto"/>
        <w:right w:val="none" w:sz="0" w:space="0" w:color="auto"/>
      </w:divBdr>
    </w:div>
    <w:div w:id="15987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execution-des-marches-201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execution-des-marches-2019" TargetMode="External"/><Relationship Id="rId5" Type="http://schemas.openxmlformats.org/officeDocument/2006/relationships/webSettings" Target="webSettings.xml"/><Relationship Id="rId15" Type="http://schemas.openxmlformats.org/officeDocument/2006/relationships/hyperlink" Target="https://www.economie.gouv.fr/mediateur-des-entreprises" TargetMode="External"/><Relationship Id="rId10" Type="http://schemas.openxmlformats.org/officeDocument/2006/relationships/hyperlink" Target="https://www.economie.gouv.fr/daj/formulaires-declaration-du-candida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page=entreprise.AccueilEntreprise" TargetMode="External"/><Relationship Id="rId14" Type="http://schemas.openxmlformats.org/officeDocument/2006/relationships/hyperlink" Target="mailto:paysdl.ccira@dreets.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E5C252-08FF-42D5-8943-109ABC51A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15</Pages>
  <Words>3286</Words>
  <Characters>18074</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21318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BURELMA-VAC</dc:creator>
  <cp:lastModifiedBy>VERNER, Vincent (DREETS-PDL)</cp:lastModifiedBy>
  <cp:revision>15</cp:revision>
  <cp:lastPrinted>2022-02-17T16:07:00Z</cp:lastPrinted>
  <dcterms:created xsi:type="dcterms:W3CDTF">2025-09-08T06:29:00Z</dcterms:created>
  <dcterms:modified xsi:type="dcterms:W3CDTF">2025-11-20T15:22:00Z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2025-07-30T14:39:18Z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93fe849e-ace2-4bc3-95c2-e4b4d41af0c4</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